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D9" w:rsidRDefault="00385BB0">
      <w:bookmarkStart w:id="0" w:name="_GoBack"/>
      <w:bookmarkEnd w:id="0"/>
      <w:r>
        <w:rPr>
          <w:noProof/>
          <w:lang w:eastAsia="fr-FR"/>
        </w:rPr>
        <w:drawing>
          <wp:anchor distT="0" distB="0" distL="114300" distR="114300" simplePos="0" relativeHeight="251687936" behindDoc="0" locked="0" layoutInCell="1" allowOverlap="1" wp14:anchorId="6A14BC29" wp14:editId="388372F9">
            <wp:simplePos x="0" y="0"/>
            <wp:positionH relativeFrom="column">
              <wp:posOffset>-101600</wp:posOffset>
            </wp:positionH>
            <wp:positionV relativeFrom="paragraph">
              <wp:posOffset>146685</wp:posOffset>
            </wp:positionV>
            <wp:extent cx="1071245" cy="1036955"/>
            <wp:effectExtent l="0" t="0" r="0" b="0"/>
            <wp:wrapNone/>
            <wp:docPr id="5" name="Picture 5" descr="C:\Users\zinof\OneDrive\Bureau\pngtree-chemical-conical-flask-cartoon-illustration-image_1448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nof\OneDrive\Bureau\pngtree-chemical-conical-flask-cartoon-illustration-image_144893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124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F179A8">
        <w:rPr>
          <w:noProof/>
          <w:lang w:eastAsia="fr-FR"/>
        </w:rPr>
        <mc:AlternateContent>
          <mc:Choice Requires="wps">
            <w:drawing>
              <wp:anchor distT="0" distB="0" distL="114300" distR="114300" simplePos="0" relativeHeight="251658240" behindDoc="0" locked="0" layoutInCell="1" allowOverlap="1" wp14:anchorId="3772091D" wp14:editId="2CD45D87">
                <wp:simplePos x="0" y="0"/>
                <wp:positionH relativeFrom="column">
                  <wp:posOffset>-161925</wp:posOffset>
                </wp:positionH>
                <wp:positionV relativeFrom="paragraph">
                  <wp:posOffset>-438150</wp:posOffset>
                </wp:positionV>
                <wp:extent cx="7058025" cy="1647825"/>
                <wp:effectExtent l="19050" t="1905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8025" cy="1647825"/>
                        </a:xfrm>
                        <a:prstGeom prst="rect">
                          <a:avLst/>
                        </a:prstGeom>
                        <a:solidFill>
                          <a:srgbClr val="FFFFFF"/>
                        </a:solidFill>
                        <a:ln w="28575">
                          <a:solidFill>
                            <a:srgbClr val="000000"/>
                          </a:solidFill>
                          <a:miter lim="800000"/>
                          <a:headEnd/>
                          <a:tailEnd/>
                        </a:ln>
                      </wps:spPr>
                      <wps:txbx>
                        <w:txbxContent>
                          <w:p w:rsidR="005C7177" w:rsidRDefault="005C7177" w:rsidP="005C7177">
                            <w:pPr>
                              <w:spacing w:line="360" w:lineRule="auto"/>
                              <w:jc w:val="center"/>
                              <w:rPr>
                                <w:b/>
                              </w:rPr>
                            </w:pPr>
                            <w:r>
                              <w:rPr>
                                <w:b/>
                              </w:rPr>
                              <w:t>MINISTÈRE DE L’EDUCATION NATIONALE ET DE LA FORMATION PROFESSIONNELLE</w:t>
                            </w:r>
                          </w:p>
                          <w:p w:rsidR="005C7177" w:rsidRDefault="000E4CDD" w:rsidP="005C7177">
                            <w:pPr>
                              <w:spacing w:line="360" w:lineRule="auto"/>
                              <w:jc w:val="center"/>
                              <w:rPr>
                                <w:b/>
                              </w:rPr>
                            </w:pPr>
                            <w:r>
                              <w:rPr>
                                <w:b/>
                              </w:rPr>
                              <w:t>FILIÈRE</w:t>
                            </w:r>
                            <w:r w:rsidR="005C7177">
                              <w:rPr>
                                <w:b/>
                              </w:rPr>
                              <w:t xml:space="preserve"> D’ENSEIGNEMENT GÉNÉRAL</w:t>
                            </w:r>
                          </w:p>
                          <w:p w:rsidR="00050E66" w:rsidRDefault="00050E66" w:rsidP="00050E66">
                            <w:pPr>
                              <w:spacing w:line="360" w:lineRule="auto"/>
                              <w:jc w:val="center"/>
                              <w:rPr>
                                <w:b/>
                              </w:rPr>
                            </w:pPr>
                            <w:r>
                              <w:rPr>
                                <w:b/>
                              </w:rPr>
                              <w:t>EXAMENS DE FIN D’ÉTUDES SECONDAIRES</w:t>
                            </w:r>
                            <w:r w:rsidR="001053E7">
                              <w:rPr>
                                <w:b/>
                              </w:rPr>
                              <w:t xml:space="preserve"> (BAC PERMANENT)</w:t>
                            </w:r>
                          </w:p>
                          <w:p w:rsidR="001053E7" w:rsidRDefault="001053E7" w:rsidP="001053E7">
                            <w:pPr>
                              <w:spacing w:line="360" w:lineRule="auto"/>
                              <w:jc w:val="center"/>
                              <w:rPr>
                                <w:b/>
                              </w:rPr>
                            </w:pPr>
                            <w:r>
                              <w:rPr>
                                <w:b/>
                              </w:rPr>
                              <w:t>CHIMIE</w:t>
                            </w:r>
                          </w:p>
                          <w:p w:rsidR="001053E7" w:rsidRDefault="001053E7" w:rsidP="001053E7">
                            <w:pPr>
                              <w:spacing w:line="360" w:lineRule="auto"/>
                              <w:jc w:val="center"/>
                              <w:rPr>
                                <w:b/>
                              </w:rPr>
                            </w:pPr>
                            <w:r>
                              <w:rPr>
                                <w:b/>
                              </w:rPr>
                              <w:t>SÉRIE : (SES)</w:t>
                            </w:r>
                          </w:p>
                          <w:p w:rsidR="00050E66" w:rsidRDefault="00050E66" w:rsidP="00050E66">
                            <w:pPr>
                              <w:spacing w:line="360" w:lineRule="auto"/>
                              <w:jc w:val="center"/>
                              <w:rPr>
                                <w:b/>
                              </w:rPr>
                            </w:pPr>
                            <w:r>
                              <w:rPr>
                                <w:b/>
                              </w:rPr>
                              <w:t>FÉVRIER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75pt;margin-top:-34.5pt;width:555.7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" strokeweight="2.25pt">
                <v:textbox>
                  <w:txbxContent>
                    <w:p w:rsidR="005C7177" w:rsidRDefault="005C7177" w:rsidP="005C7177">
                      <w:pPr>
                        <w:spacing w:line="360" w:lineRule="auto"/>
                        <w:jc w:val="center"/>
                        <w:rPr>
                          <w:b/>
                        </w:rPr>
                      </w:pPr>
                      <w:r>
                        <w:rPr>
                          <w:b/>
                        </w:rPr>
                        <w:t>MINISTÈRE DE L’EDUCATION NATIONALE ET DE LA FORMATION PROFESSIONNELLE</w:t>
                      </w:r>
                    </w:p>
                    <w:p w:rsidR="005C7177" w:rsidRDefault="000E4CDD" w:rsidP="005C7177">
                      <w:pPr>
                        <w:spacing w:line="360" w:lineRule="auto"/>
                        <w:jc w:val="center"/>
                        <w:rPr>
                          <w:b/>
                        </w:rPr>
                      </w:pPr>
                      <w:r>
                        <w:rPr>
                          <w:b/>
                        </w:rPr>
                        <w:t>FILIÈRE</w:t>
                      </w:r>
                      <w:r w:rsidR="005C7177">
                        <w:rPr>
                          <w:b/>
                        </w:rPr>
                        <w:t xml:space="preserve"> D’ENSEIGNEMENT GÉNÉRAL</w:t>
                      </w:r>
                    </w:p>
                    <w:p w:rsidR="00050E66" w:rsidRDefault="00050E66" w:rsidP="00050E66">
                      <w:pPr>
                        <w:spacing w:line="360" w:lineRule="auto"/>
                        <w:jc w:val="center"/>
                        <w:rPr>
                          <w:b/>
                        </w:rPr>
                      </w:pPr>
                      <w:r>
                        <w:rPr>
                          <w:b/>
                        </w:rPr>
                        <w:t>EXAMENS DE FIN D’ÉTUDES SECONDAIRES</w:t>
                      </w:r>
                      <w:r w:rsidR="001053E7">
                        <w:rPr>
                          <w:b/>
                        </w:rPr>
                        <w:t xml:space="preserve"> (</w:t>
                      </w:r>
                      <w:r w:rsidR="001053E7">
                        <w:rPr>
                          <w:b/>
                        </w:rPr>
                        <w:t>BAC PERMANENT</w:t>
                      </w:r>
                      <w:r w:rsidR="001053E7">
                        <w:rPr>
                          <w:b/>
                        </w:rPr>
                        <w:t>)</w:t>
                      </w:r>
                    </w:p>
                    <w:p w:rsidR="001053E7" w:rsidRDefault="001053E7" w:rsidP="001053E7">
                      <w:pPr>
                        <w:spacing w:line="360" w:lineRule="auto"/>
                        <w:jc w:val="center"/>
                        <w:rPr>
                          <w:b/>
                        </w:rPr>
                      </w:pPr>
                      <w:r>
                        <w:rPr>
                          <w:b/>
                        </w:rPr>
                        <w:t>CHIMIE</w:t>
                      </w:r>
                    </w:p>
                    <w:p w:rsidR="001053E7" w:rsidRDefault="001053E7" w:rsidP="001053E7">
                      <w:pPr>
                        <w:spacing w:line="360" w:lineRule="auto"/>
                        <w:jc w:val="center"/>
                        <w:rPr>
                          <w:b/>
                        </w:rPr>
                      </w:pPr>
                      <w:r>
                        <w:rPr>
                          <w:b/>
                        </w:rPr>
                        <w:t>SÉRIE : (SES)</w:t>
                      </w:r>
                    </w:p>
                    <w:p w:rsidR="00050E66" w:rsidRDefault="00050E66" w:rsidP="00050E66">
                      <w:pPr>
                        <w:spacing w:line="360" w:lineRule="auto"/>
                        <w:jc w:val="center"/>
                        <w:rPr>
                          <w:b/>
                        </w:rPr>
                      </w:pPr>
                      <w:r>
                        <w:rPr>
                          <w:b/>
                        </w:rPr>
                        <w:t>FÉVRIER 2022</w:t>
                      </w:r>
                    </w:p>
                  </w:txbxContent>
                </v:textbox>
              </v:rect>
            </w:pict>
          </mc:Fallback>
        </mc:AlternateContent>
      </w:r>
    </w:p>
    <w:p w:rsidR="005C7177" w:rsidRDefault="005C7177"/>
    <w:p w:rsidR="005C7177" w:rsidRDefault="005C7177"/>
    <w:p w:rsidR="005C7177" w:rsidRDefault="005C7177"/>
    <w:p w:rsidR="005C7177" w:rsidRDefault="0053277E">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margin-left:354.8pt;margin-top:3.7pt;width:177.7pt;height:33.2pt;z-index:251676672" fillcolor="black [3213]" strokecolor="black [3213]">
            <v:shadow color="#868686"/>
            <v:textpath style="font-family:&quot;Arial Black&quot;;v-text-kern:t" trim="t" fitpath="t" string="Polypeptidiques"/>
          </v:shape>
        </w:pict>
      </w:r>
    </w:p>
    <w:p w:rsidR="005C7177" w:rsidRDefault="005C7177"/>
    <w:p w:rsidR="005C7177" w:rsidRDefault="005C7177"/>
    <w:p w:rsidR="001D07EB" w:rsidRDefault="001D07EB" w:rsidP="001D07EB">
      <w:pPr>
        <w:ind w:left="-806" w:firstLine="806"/>
        <w:rPr>
          <w:b/>
          <w:i/>
          <w:sz w:val="18"/>
          <w:szCs w:val="18"/>
        </w:rPr>
      </w:pPr>
      <w:r w:rsidRPr="007141F7">
        <w:rPr>
          <w:b/>
          <w:i/>
          <w:sz w:val="18"/>
          <w:u w:val="double"/>
        </w:rPr>
        <w:t>Consignes :</w:t>
      </w:r>
      <w:r w:rsidRPr="00567D2E">
        <w:rPr>
          <w:b/>
          <w:i/>
          <w:sz w:val="18"/>
        </w:rPr>
        <w:t xml:space="preserve"> </w:t>
      </w:r>
      <w:r>
        <w:rPr>
          <w:b/>
          <w:i/>
          <w:sz w:val="18"/>
        </w:rPr>
        <w:t xml:space="preserve"> </w:t>
      </w:r>
      <w:r>
        <w:rPr>
          <w:b/>
          <w:i/>
          <w:sz w:val="18"/>
        </w:rPr>
        <w:tab/>
      </w:r>
      <w:r w:rsidRPr="00EC79C4">
        <w:rPr>
          <w:b/>
          <w:sz w:val="18"/>
        </w:rPr>
        <w:t>1.</w:t>
      </w:r>
      <w:r w:rsidRPr="00567D2E">
        <w:rPr>
          <w:b/>
          <w:i/>
          <w:sz w:val="18"/>
        </w:rPr>
        <w:t xml:space="preserve"> </w:t>
      </w:r>
      <w:r>
        <w:rPr>
          <w:b/>
          <w:i/>
          <w:sz w:val="18"/>
        </w:rPr>
        <w:t>L’évaluation comporte quatre (4) parties</w:t>
      </w:r>
      <w:r>
        <w:rPr>
          <w:b/>
          <w:i/>
          <w:sz w:val="18"/>
          <w:szCs w:val="18"/>
        </w:rPr>
        <w:t>.</w:t>
      </w:r>
      <w:r w:rsidRPr="00567D2E">
        <w:rPr>
          <w:b/>
          <w:i/>
          <w:sz w:val="18"/>
          <w:szCs w:val="18"/>
        </w:rPr>
        <w:tab/>
      </w:r>
    </w:p>
    <w:p w:rsidR="001D07EB" w:rsidRDefault="001D07EB" w:rsidP="001D07EB">
      <w:pPr>
        <w:ind w:left="1440"/>
        <w:rPr>
          <w:b/>
          <w:i/>
          <w:sz w:val="18"/>
          <w:szCs w:val="18"/>
        </w:rPr>
      </w:pPr>
      <w:r w:rsidRPr="00EC79C4">
        <w:rPr>
          <w:b/>
          <w:sz w:val="18"/>
          <w:szCs w:val="18"/>
        </w:rPr>
        <w:t>2.</w:t>
      </w:r>
      <w:r w:rsidRPr="00567D2E">
        <w:rPr>
          <w:b/>
          <w:i/>
          <w:sz w:val="18"/>
          <w:szCs w:val="18"/>
        </w:rPr>
        <w:t xml:space="preserve"> L’usage de la calculatrice programmable </w:t>
      </w:r>
      <w:r>
        <w:rPr>
          <w:b/>
          <w:i/>
          <w:sz w:val="18"/>
          <w:szCs w:val="18"/>
        </w:rPr>
        <w:t xml:space="preserve">et tout gadget électronique (Tél., tablette, iPad, montre </w:t>
      </w:r>
      <w:proofErr w:type="gramStart"/>
      <w:r>
        <w:rPr>
          <w:b/>
          <w:i/>
          <w:sz w:val="18"/>
          <w:szCs w:val="18"/>
        </w:rPr>
        <w:t>intelligente</w:t>
      </w:r>
      <w:proofErr w:type="gramEnd"/>
      <w:r>
        <w:rPr>
          <w:b/>
          <w:i/>
          <w:sz w:val="18"/>
          <w:szCs w:val="18"/>
        </w:rPr>
        <w:t xml:space="preserve">) est   </w:t>
      </w:r>
    </w:p>
    <w:p w:rsidR="001D07EB" w:rsidRPr="00567D2E" w:rsidRDefault="001D07EB" w:rsidP="001D07EB">
      <w:pPr>
        <w:ind w:left="1440"/>
        <w:rPr>
          <w:b/>
          <w:sz w:val="18"/>
          <w:szCs w:val="18"/>
        </w:rPr>
      </w:pPr>
      <w:r>
        <w:rPr>
          <w:b/>
          <w:sz w:val="18"/>
          <w:szCs w:val="18"/>
        </w:rPr>
        <w:t xml:space="preserve">    </w:t>
      </w:r>
      <w:proofErr w:type="gramStart"/>
      <w:r>
        <w:rPr>
          <w:b/>
          <w:i/>
          <w:sz w:val="18"/>
          <w:szCs w:val="18"/>
        </w:rPr>
        <w:t>for</w:t>
      </w:r>
      <w:r w:rsidRPr="007141F7">
        <w:rPr>
          <w:b/>
          <w:i/>
          <w:sz w:val="18"/>
          <w:szCs w:val="18"/>
        </w:rPr>
        <w:t>m</w:t>
      </w:r>
      <w:r>
        <w:rPr>
          <w:b/>
          <w:i/>
          <w:sz w:val="18"/>
          <w:szCs w:val="18"/>
        </w:rPr>
        <w:t>ellement</w:t>
      </w:r>
      <w:proofErr w:type="gramEnd"/>
      <w:r>
        <w:rPr>
          <w:b/>
          <w:i/>
          <w:sz w:val="18"/>
          <w:szCs w:val="18"/>
        </w:rPr>
        <w:t xml:space="preserve"> interdit dans la salle d’examen.</w:t>
      </w:r>
    </w:p>
    <w:p w:rsidR="001D07EB" w:rsidRPr="006C13E6" w:rsidRDefault="001D07EB" w:rsidP="001D07EB">
      <w:pPr>
        <w:ind w:left="-806" w:firstLine="806"/>
        <w:rPr>
          <w:b/>
          <w:i/>
          <w:iCs/>
          <w:sz w:val="4"/>
          <w:szCs w:val="4"/>
        </w:rPr>
      </w:pPr>
      <w:r>
        <w:rPr>
          <w:b/>
          <w:sz w:val="18"/>
          <w:szCs w:val="18"/>
        </w:rPr>
        <w:t xml:space="preserve">  </w:t>
      </w:r>
      <w:r>
        <w:rPr>
          <w:b/>
          <w:sz w:val="18"/>
          <w:szCs w:val="18"/>
        </w:rPr>
        <w:tab/>
      </w:r>
      <w:r>
        <w:rPr>
          <w:b/>
          <w:sz w:val="18"/>
          <w:szCs w:val="18"/>
        </w:rPr>
        <w:tab/>
      </w:r>
      <w:r w:rsidRPr="00EC79C4">
        <w:rPr>
          <w:b/>
          <w:sz w:val="18"/>
          <w:szCs w:val="18"/>
        </w:rPr>
        <w:t>3.</w:t>
      </w:r>
      <w:r w:rsidRPr="00567D2E">
        <w:rPr>
          <w:b/>
          <w:i/>
          <w:sz w:val="18"/>
          <w:szCs w:val="18"/>
        </w:rPr>
        <w:t xml:space="preserve"> </w:t>
      </w:r>
      <w:r w:rsidRPr="00707D53">
        <w:rPr>
          <w:b/>
          <w:i/>
          <w:sz w:val="18"/>
          <w:szCs w:val="18"/>
        </w:rPr>
        <w:t>Le silence est obligatoire</w:t>
      </w:r>
      <w:r>
        <w:rPr>
          <w:b/>
          <w:i/>
          <w:sz w:val="18"/>
          <w:szCs w:val="18"/>
        </w:rPr>
        <w:t xml:space="preserve"> dans la salle.</w:t>
      </w:r>
    </w:p>
    <w:p w:rsidR="001D07EB" w:rsidRPr="006C13E6" w:rsidRDefault="001D07EB" w:rsidP="001D07EB">
      <w:pPr>
        <w:pStyle w:val="Titre2"/>
        <w:spacing w:before="0"/>
        <w:rPr>
          <w:rFonts w:ascii="Times New Roman" w:hAnsi="Times New Roman" w:cs="Times New Roman"/>
          <w:i/>
          <w:iCs/>
          <w:color w:val="auto"/>
          <w:sz w:val="18"/>
          <w:szCs w:val="18"/>
        </w:rPr>
      </w:pPr>
      <w:r>
        <w:rPr>
          <w:rFonts w:ascii="Times New Roman" w:hAnsi="Times New Roman" w:cs="Times New Roman"/>
          <w:i/>
          <w:iCs/>
          <w:color w:val="auto"/>
          <w:sz w:val="18"/>
          <w:szCs w:val="18"/>
        </w:rPr>
        <w:t xml:space="preserve">                               Coefficients </w:t>
      </w:r>
      <w:r w:rsidR="00881DD1">
        <w:rPr>
          <w:rFonts w:ascii="Times New Roman" w:hAnsi="Times New Roman" w:cs="Times New Roman"/>
          <w:i/>
          <w:iCs/>
          <w:color w:val="auto"/>
          <w:sz w:val="18"/>
          <w:szCs w:val="18"/>
        </w:rPr>
        <w:t>SES</w:t>
      </w:r>
      <w:r>
        <w:rPr>
          <w:rFonts w:ascii="Times New Roman" w:hAnsi="Times New Roman" w:cs="Times New Roman"/>
          <w:i/>
          <w:iCs/>
          <w:color w:val="auto"/>
          <w:sz w:val="18"/>
          <w:szCs w:val="18"/>
        </w:rPr>
        <w:t xml:space="preserve"> : </w:t>
      </w:r>
      <w:r w:rsidR="00881DD1">
        <w:rPr>
          <w:rFonts w:ascii="Times New Roman" w:hAnsi="Times New Roman" w:cs="Times New Roman"/>
          <w:i/>
          <w:iCs/>
          <w:color w:val="auto"/>
          <w:sz w:val="18"/>
          <w:szCs w:val="18"/>
        </w:rPr>
        <w:t>1</w:t>
      </w:r>
      <w:r>
        <w:rPr>
          <w:rFonts w:ascii="Times New Roman" w:hAnsi="Times New Roman" w:cs="Times New Roman"/>
          <w:i/>
          <w:iCs/>
          <w:color w:val="auto"/>
          <w:sz w:val="18"/>
          <w:szCs w:val="18"/>
        </w:rPr>
        <w:t xml:space="preserve">                                                                 </w:t>
      </w:r>
      <w:r w:rsidR="00204059">
        <w:rPr>
          <w:rFonts w:ascii="Times New Roman" w:hAnsi="Times New Roman" w:cs="Times New Roman"/>
          <w:i/>
          <w:iCs/>
          <w:color w:val="auto"/>
          <w:sz w:val="18"/>
          <w:szCs w:val="18"/>
        </w:rPr>
        <w:t xml:space="preserve">        Durée de l’évaluation: 2</w:t>
      </w:r>
      <w:r w:rsidRPr="006C13E6">
        <w:rPr>
          <w:rFonts w:ascii="Times New Roman" w:hAnsi="Times New Roman" w:cs="Times New Roman"/>
          <w:i/>
          <w:iCs/>
          <w:color w:val="auto"/>
          <w:sz w:val="18"/>
          <w:szCs w:val="18"/>
        </w:rPr>
        <w:t xml:space="preserve"> heures</w:t>
      </w:r>
    </w:p>
    <w:p w:rsidR="005B4503" w:rsidRPr="006C13E6" w:rsidRDefault="005B4503" w:rsidP="005B4503">
      <w:pPr>
        <w:pStyle w:val="Titre2"/>
        <w:spacing w:before="0"/>
        <w:jc w:val="right"/>
        <w:rPr>
          <w:rFonts w:ascii="Times New Roman" w:hAnsi="Times New Roman" w:cs="Times New Roman"/>
          <w:i/>
          <w:iCs/>
          <w:color w:val="auto"/>
          <w:sz w:val="18"/>
          <w:szCs w:val="18"/>
        </w:rPr>
      </w:pPr>
    </w:p>
    <w:p w:rsidR="00B3435F" w:rsidRDefault="00F179A8">
      <w:pPr>
        <w:sectPr w:rsidR="00B3435F" w:rsidSect="005C7177">
          <w:pgSz w:w="12240" w:h="20160" w:code="5"/>
          <w:pgMar w:top="1152" w:right="864" w:bottom="1152" w:left="864" w:header="720" w:footer="720" w:gutter="0"/>
          <w:cols w:space="720"/>
          <w:docGrid w:linePitch="360"/>
        </w:sect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81915</wp:posOffset>
                </wp:positionV>
                <wp:extent cx="6958965" cy="0"/>
                <wp:effectExtent l="9525" t="5715" r="1333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2pt;margin-top:6.45pt;width:547.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0Y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"/>
            </w:pict>
          </mc:Fallback>
        </mc:AlternateContent>
      </w:r>
    </w:p>
    <w:p w:rsidR="00D700D0" w:rsidRPr="00F770FE" w:rsidRDefault="00D700D0" w:rsidP="00D700D0">
      <w:pPr>
        <w:pStyle w:val="Paragraphedeliste"/>
        <w:ind w:left="360"/>
        <w:jc w:val="both"/>
        <w:rPr>
          <w:b/>
          <w:sz w:val="16"/>
          <w:szCs w:val="16"/>
        </w:rPr>
      </w:pPr>
    </w:p>
    <w:p w:rsidR="00632EBE" w:rsidRPr="00F770FE" w:rsidRDefault="00632EBE" w:rsidP="00B3435F">
      <w:pPr>
        <w:pStyle w:val="Paragraphedeliste"/>
        <w:numPr>
          <w:ilvl w:val="0"/>
          <w:numId w:val="2"/>
        </w:numPr>
        <w:ind w:left="360"/>
        <w:jc w:val="both"/>
        <w:rPr>
          <w:b/>
          <w:sz w:val="16"/>
          <w:szCs w:val="16"/>
        </w:rPr>
        <w:sectPr w:rsidR="00632EBE" w:rsidRPr="00F770FE" w:rsidSect="00D700D0">
          <w:type w:val="continuous"/>
          <w:pgSz w:w="12240" w:h="20160" w:code="5"/>
          <w:pgMar w:top="1152" w:right="864" w:bottom="1152" w:left="864" w:header="720" w:footer="720" w:gutter="0"/>
          <w:cols w:sep="1" w:space="720"/>
          <w:docGrid w:linePitch="360"/>
        </w:sectPr>
      </w:pPr>
    </w:p>
    <w:p w:rsidR="00C37D6A" w:rsidRPr="00C37D6A" w:rsidRDefault="00C37D6A" w:rsidP="00C37D6A">
      <w:pPr>
        <w:pStyle w:val="Titre6"/>
        <w:widowControl w:val="0"/>
        <w:spacing w:before="0"/>
        <w:jc w:val="both"/>
        <w:rPr>
          <w:rFonts w:ascii="Times New Roman" w:hAnsi="Times New Roman" w:cs="Times New Roman"/>
          <w:b/>
          <w:color w:val="000000"/>
          <w:sz w:val="22"/>
          <w:szCs w:val="22"/>
          <w:u w:val="single"/>
        </w:rPr>
      </w:pPr>
      <w:r w:rsidRPr="00C37D6A">
        <w:rPr>
          <w:rFonts w:ascii="Times New Roman" w:hAnsi="Times New Roman" w:cs="Times New Roman"/>
          <w:b/>
          <w:color w:val="000000"/>
          <w:sz w:val="22"/>
          <w:szCs w:val="22"/>
          <w:u w:val="single"/>
        </w:rPr>
        <w:lastRenderedPageBreak/>
        <w:t xml:space="preserve">PARTIE </w:t>
      </w:r>
      <w:r w:rsidR="00A63F47">
        <w:rPr>
          <w:rFonts w:ascii="Times New Roman" w:hAnsi="Times New Roman" w:cs="Times New Roman"/>
          <w:b/>
          <w:color w:val="000000"/>
          <w:sz w:val="22"/>
          <w:szCs w:val="22"/>
          <w:u w:val="single"/>
        </w:rPr>
        <w:t>A</w:t>
      </w:r>
      <w:r w:rsidRPr="00C37D6A">
        <w:rPr>
          <w:rFonts w:ascii="Times New Roman" w:hAnsi="Times New Roman" w:cs="Times New Roman"/>
          <w:b/>
          <w:color w:val="000000"/>
          <w:sz w:val="22"/>
          <w:szCs w:val="22"/>
          <w:u w:val="single"/>
        </w:rPr>
        <w:t xml:space="preserve"> – (20 pts)</w:t>
      </w:r>
    </w:p>
    <w:p w:rsidR="00C37D6A" w:rsidRPr="003A4429" w:rsidRDefault="00C37D6A" w:rsidP="00C37D6A">
      <w:pPr>
        <w:pStyle w:val="Paragraphedeliste"/>
        <w:ind w:left="360"/>
        <w:jc w:val="both"/>
        <w:rPr>
          <w:b/>
          <w:sz w:val="4"/>
          <w:szCs w:val="4"/>
        </w:rPr>
      </w:pPr>
    </w:p>
    <w:p w:rsidR="00C37D6A" w:rsidRPr="00546906" w:rsidRDefault="00C37D6A" w:rsidP="00C37D6A">
      <w:pPr>
        <w:jc w:val="both"/>
        <w:rPr>
          <w:b/>
          <w:sz w:val="20"/>
          <w:szCs w:val="20"/>
        </w:rPr>
      </w:pPr>
      <w:r w:rsidRPr="00546906">
        <w:rPr>
          <w:b/>
          <w:sz w:val="20"/>
          <w:szCs w:val="20"/>
        </w:rPr>
        <w:t>Recopier et compléter judicieusement les phrases suivantes :</w:t>
      </w:r>
    </w:p>
    <w:p w:rsidR="00050E66" w:rsidRPr="003E220D" w:rsidRDefault="00050E66" w:rsidP="003E220D">
      <w:pPr>
        <w:pStyle w:val="Paragraphedeliste"/>
        <w:numPr>
          <w:ilvl w:val="0"/>
          <w:numId w:val="3"/>
        </w:numPr>
        <w:ind w:left="360"/>
        <w:jc w:val="both"/>
        <w:rPr>
          <w:sz w:val="22"/>
          <w:szCs w:val="20"/>
          <w:lang w:val="fr-HT"/>
        </w:rPr>
      </w:pPr>
      <w:r w:rsidRPr="003E220D">
        <w:rPr>
          <w:sz w:val="22"/>
          <w:szCs w:val="20"/>
        </w:rPr>
        <w:t>Le composé de formule brute C</w:t>
      </w:r>
      <w:r w:rsidRPr="003E220D">
        <w:rPr>
          <w:sz w:val="22"/>
          <w:szCs w:val="20"/>
          <w:vertAlign w:val="subscript"/>
        </w:rPr>
        <w:t>2</w:t>
      </w:r>
      <w:r w:rsidRPr="003E220D">
        <w:rPr>
          <w:sz w:val="22"/>
          <w:szCs w:val="20"/>
        </w:rPr>
        <w:t>H</w:t>
      </w:r>
      <w:r w:rsidRPr="003E220D">
        <w:rPr>
          <w:sz w:val="22"/>
          <w:szCs w:val="20"/>
          <w:vertAlign w:val="subscript"/>
        </w:rPr>
        <w:t>2</w:t>
      </w:r>
      <w:r w:rsidRPr="003E220D">
        <w:rPr>
          <w:sz w:val="22"/>
          <w:szCs w:val="20"/>
        </w:rPr>
        <w:t xml:space="preserve"> et de formule développée ________ est le plus simple des ________.</w:t>
      </w:r>
    </w:p>
    <w:p w:rsidR="003C044E" w:rsidRPr="003E220D" w:rsidRDefault="003C044E" w:rsidP="003E220D">
      <w:pPr>
        <w:pStyle w:val="Paragraphedeliste"/>
        <w:ind w:left="360"/>
        <w:jc w:val="both"/>
        <w:rPr>
          <w:sz w:val="10"/>
          <w:szCs w:val="8"/>
          <w:lang w:val="fr-HT"/>
        </w:rPr>
      </w:pPr>
    </w:p>
    <w:p w:rsidR="00050E66" w:rsidRPr="003E220D" w:rsidRDefault="00050E66" w:rsidP="003E220D">
      <w:pPr>
        <w:pStyle w:val="Paragraphedeliste"/>
        <w:numPr>
          <w:ilvl w:val="0"/>
          <w:numId w:val="3"/>
        </w:numPr>
        <w:ind w:left="360"/>
        <w:jc w:val="both"/>
        <w:rPr>
          <w:sz w:val="22"/>
          <w:szCs w:val="20"/>
          <w:lang w:val="fr-HT"/>
        </w:rPr>
      </w:pPr>
      <w:r w:rsidRPr="003E220D">
        <w:rPr>
          <w:sz w:val="22"/>
          <w:szCs w:val="20"/>
          <w:lang w:val="fr-HT"/>
        </w:rPr>
        <w:t>Les alcools primaires sont caractérisés par le groupe</w:t>
      </w:r>
      <w:r w:rsidR="001D07EB">
        <w:rPr>
          <w:sz w:val="22"/>
          <w:szCs w:val="20"/>
          <w:lang w:val="fr-HT"/>
        </w:rPr>
        <w:t xml:space="preserve"> fonctionnel</w:t>
      </w:r>
      <w:r w:rsidRPr="003E220D">
        <w:rPr>
          <w:sz w:val="22"/>
          <w:szCs w:val="20"/>
          <w:lang w:val="fr-HT"/>
        </w:rPr>
        <w:t xml:space="preserve"> __________ ; leur formule générale est __________.</w:t>
      </w:r>
    </w:p>
    <w:p w:rsidR="003C044E" w:rsidRPr="003E220D" w:rsidRDefault="003C044E" w:rsidP="003E220D">
      <w:pPr>
        <w:pStyle w:val="Paragraphedeliste"/>
        <w:rPr>
          <w:sz w:val="10"/>
          <w:szCs w:val="8"/>
          <w:lang w:val="fr-HT"/>
        </w:rPr>
      </w:pPr>
    </w:p>
    <w:p w:rsidR="00050E66" w:rsidRPr="003E220D" w:rsidRDefault="00C40916" w:rsidP="003E220D">
      <w:pPr>
        <w:pStyle w:val="Paragraphedeliste"/>
        <w:numPr>
          <w:ilvl w:val="0"/>
          <w:numId w:val="3"/>
        </w:numPr>
        <w:ind w:left="360"/>
        <w:jc w:val="both"/>
        <w:rPr>
          <w:sz w:val="22"/>
          <w:szCs w:val="20"/>
          <w:lang w:val="fr-HT"/>
        </w:rPr>
      </w:pPr>
      <w:r w:rsidRPr="003E220D">
        <w:rPr>
          <w:sz w:val="22"/>
          <w:szCs w:val="20"/>
          <w:lang w:val="fr-HT"/>
        </w:rPr>
        <w:t xml:space="preserve">La </w:t>
      </w:r>
      <w:r w:rsidR="005A0A56">
        <w:rPr>
          <w:sz w:val="22"/>
          <w:szCs w:val="20"/>
          <w:lang w:val="fr-HT"/>
        </w:rPr>
        <w:t>2,4 – DNPH permet de distinguer les ______</w:t>
      </w:r>
      <w:r w:rsidR="008E10C8" w:rsidRPr="003E220D">
        <w:rPr>
          <w:sz w:val="22"/>
          <w:szCs w:val="20"/>
          <w:lang w:val="fr-HT"/>
        </w:rPr>
        <w:t xml:space="preserve">__ </w:t>
      </w:r>
      <w:proofErr w:type="spellStart"/>
      <w:r w:rsidR="008E10C8" w:rsidRPr="003E220D">
        <w:rPr>
          <w:sz w:val="22"/>
          <w:szCs w:val="20"/>
          <w:lang w:val="fr-HT"/>
        </w:rPr>
        <w:t>des</w:t>
      </w:r>
      <w:proofErr w:type="spellEnd"/>
      <w:r w:rsidR="008E10C8" w:rsidRPr="003E220D">
        <w:rPr>
          <w:sz w:val="22"/>
          <w:szCs w:val="20"/>
          <w:lang w:val="fr-HT"/>
        </w:rPr>
        <w:t xml:space="preserve"> ________.</w:t>
      </w:r>
    </w:p>
    <w:p w:rsidR="003C044E" w:rsidRPr="003E220D" w:rsidRDefault="003C044E" w:rsidP="003E220D">
      <w:pPr>
        <w:pStyle w:val="Paragraphedeliste"/>
        <w:rPr>
          <w:sz w:val="10"/>
          <w:szCs w:val="8"/>
          <w:lang w:val="fr-HT"/>
        </w:rPr>
      </w:pPr>
    </w:p>
    <w:p w:rsidR="008E10C8" w:rsidRPr="003E220D" w:rsidRDefault="008E10C8" w:rsidP="003E220D">
      <w:pPr>
        <w:pStyle w:val="Paragraphedeliste"/>
        <w:numPr>
          <w:ilvl w:val="0"/>
          <w:numId w:val="3"/>
        </w:numPr>
        <w:ind w:left="360"/>
        <w:jc w:val="both"/>
        <w:rPr>
          <w:sz w:val="22"/>
          <w:szCs w:val="20"/>
          <w:lang w:val="fr-HT"/>
        </w:rPr>
      </w:pPr>
      <w:r w:rsidRPr="003E220D">
        <w:rPr>
          <w:sz w:val="22"/>
          <w:szCs w:val="20"/>
          <w:lang w:val="fr-HT"/>
        </w:rPr>
        <w:t>On peut obtenir du méthane par ________ du carb</w:t>
      </w:r>
      <w:r w:rsidR="005A0A56">
        <w:rPr>
          <w:sz w:val="22"/>
          <w:szCs w:val="20"/>
          <w:lang w:val="fr-HT"/>
        </w:rPr>
        <w:t>ure</w:t>
      </w:r>
      <w:r w:rsidRPr="003E220D">
        <w:rPr>
          <w:sz w:val="22"/>
          <w:szCs w:val="20"/>
          <w:lang w:val="fr-HT"/>
        </w:rPr>
        <w:t xml:space="preserve"> d’aluminium de formule __________.</w:t>
      </w:r>
    </w:p>
    <w:p w:rsidR="003C044E" w:rsidRPr="003E220D" w:rsidRDefault="003C044E" w:rsidP="003E220D">
      <w:pPr>
        <w:pStyle w:val="Paragraphedeliste"/>
        <w:rPr>
          <w:sz w:val="10"/>
          <w:szCs w:val="8"/>
          <w:lang w:val="fr-HT"/>
        </w:rPr>
      </w:pPr>
    </w:p>
    <w:p w:rsidR="003C044E" w:rsidRPr="003E220D" w:rsidRDefault="008E10C8" w:rsidP="003E220D">
      <w:pPr>
        <w:pStyle w:val="Paragraphedeliste"/>
        <w:numPr>
          <w:ilvl w:val="0"/>
          <w:numId w:val="3"/>
        </w:numPr>
        <w:ind w:left="360"/>
        <w:jc w:val="both"/>
        <w:rPr>
          <w:sz w:val="22"/>
          <w:szCs w:val="20"/>
          <w:lang w:val="fr-HT"/>
        </w:rPr>
      </w:pPr>
      <w:r w:rsidRPr="003E220D">
        <w:rPr>
          <w:sz w:val="22"/>
          <w:szCs w:val="20"/>
          <w:lang w:val="fr-HT"/>
        </w:rPr>
        <w:t>Un</w:t>
      </w:r>
      <w:r w:rsidR="003C044E" w:rsidRPr="003E220D">
        <w:rPr>
          <w:sz w:val="22"/>
          <w:szCs w:val="20"/>
          <w:lang w:val="fr-HT"/>
        </w:rPr>
        <w:t>e combustion est dite complète quand elle produit du ____</w:t>
      </w:r>
      <w:r w:rsidR="001D07EB">
        <w:rPr>
          <w:sz w:val="22"/>
          <w:szCs w:val="20"/>
          <w:lang w:val="fr-HT"/>
        </w:rPr>
        <w:t>__</w:t>
      </w:r>
      <w:r w:rsidR="003C044E" w:rsidRPr="003E220D">
        <w:rPr>
          <w:sz w:val="22"/>
          <w:szCs w:val="20"/>
          <w:lang w:val="fr-HT"/>
        </w:rPr>
        <w:t>_______ dont le réactif est __________.</w:t>
      </w:r>
    </w:p>
    <w:p w:rsidR="003C044E" w:rsidRPr="003E220D" w:rsidRDefault="003C044E" w:rsidP="003E220D">
      <w:pPr>
        <w:pStyle w:val="Paragraphedeliste"/>
        <w:rPr>
          <w:sz w:val="10"/>
          <w:szCs w:val="8"/>
          <w:lang w:val="fr-HT"/>
        </w:rPr>
      </w:pPr>
    </w:p>
    <w:p w:rsidR="008E10C8" w:rsidRPr="003E220D" w:rsidRDefault="003C044E" w:rsidP="003E220D">
      <w:pPr>
        <w:pStyle w:val="Paragraphedeliste"/>
        <w:numPr>
          <w:ilvl w:val="0"/>
          <w:numId w:val="3"/>
        </w:numPr>
        <w:ind w:left="360"/>
        <w:jc w:val="both"/>
        <w:rPr>
          <w:sz w:val="22"/>
          <w:szCs w:val="20"/>
          <w:lang w:val="fr-HT"/>
        </w:rPr>
      </w:pPr>
      <w:r w:rsidRPr="003E220D">
        <w:rPr>
          <w:sz w:val="22"/>
          <w:szCs w:val="20"/>
          <w:lang w:val="fr-HT"/>
        </w:rPr>
        <w:t xml:space="preserve">Le </w:t>
      </w:r>
      <w:r w:rsidR="008E10C8" w:rsidRPr="003E220D">
        <w:rPr>
          <w:sz w:val="22"/>
          <w:szCs w:val="20"/>
          <w:lang w:val="fr-HT"/>
        </w:rPr>
        <w:t>mono nitrobenzène est obtenu à partir d’une réaction de _________ entre le benzène et __________.</w:t>
      </w:r>
    </w:p>
    <w:p w:rsidR="003C044E" w:rsidRPr="003E220D" w:rsidRDefault="003C044E" w:rsidP="003E220D">
      <w:pPr>
        <w:pStyle w:val="Paragraphedeliste"/>
        <w:rPr>
          <w:sz w:val="10"/>
          <w:szCs w:val="8"/>
          <w:lang w:val="fr-HT"/>
        </w:rPr>
      </w:pPr>
    </w:p>
    <w:p w:rsidR="008E10C8" w:rsidRPr="003E220D" w:rsidRDefault="008E10C8" w:rsidP="003E220D">
      <w:pPr>
        <w:pStyle w:val="Paragraphedeliste"/>
        <w:numPr>
          <w:ilvl w:val="0"/>
          <w:numId w:val="3"/>
        </w:numPr>
        <w:ind w:left="360"/>
        <w:jc w:val="both"/>
        <w:rPr>
          <w:sz w:val="22"/>
          <w:szCs w:val="20"/>
          <w:lang w:val="fr-HT"/>
        </w:rPr>
      </w:pPr>
      <w:r w:rsidRPr="003E220D">
        <w:rPr>
          <w:sz w:val="22"/>
          <w:szCs w:val="20"/>
          <w:lang w:val="fr-HT"/>
        </w:rPr>
        <w:t>L’oxydation ménagée d’un aldéhyde donne _____</w:t>
      </w:r>
      <w:r w:rsidR="003C044E" w:rsidRPr="003E220D">
        <w:rPr>
          <w:sz w:val="22"/>
          <w:szCs w:val="20"/>
          <w:lang w:val="fr-HT"/>
        </w:rPr>
        <w:t>__</w:t>
      </w:r>
      <w:r w:rsidRPr="003E220D">
        <w:rPr>
          <w:sz w:val="22"/>
          <w:szCs w:val="20"/>
          <w:lang w:val="fr-HT"/>
        </w:rPr>
        <w:t>_ dont le groupe fonctionnel est ___________.</w:t>
      </w:r>
    </w:p>
    <w:p w:rsidR="003C044E" w:rsidRPr="003E220D" w:rsidRDefault="003C044E" w:rsidP="003E220D">
      <w:pPr>
        <w:pStyle w:val="Paragraphedeliste"/>
        <w:rPr>
          <w:sz w:val="10"/>
          <w:szCs w:val="8"/>
          <w:lang w:val="fr-HT"/>
        </w:rPr>
      </w:pPr>
    </w:p>
    <w:p w:rsidR="008E10C8" w:rsidRPr="003E220D" w:rsidRDefault="005A0A56" w:rsidP="003E220D">
      <w:pPr>
        <w:pStyle w:val="Paragraphedeliste"/>
        <w:numPr>
          <w:ilvl w:val="0"/>
          <w:numId w:val="3"/>
        </w:numPr>
        <w:ind w:left="360"/>
        <w:jc w:val="both"/>
        <w:rPr>
          <w:sz w:val="22"/>
          <w:szCs w:val="20"/>
          <w:lang w:val="fr-HT"/>
        </w:rPr>
      </w:pPr>
      <w:r>
        <w:rPr>
          <w:sz w:val="22"/>
          <w:szCs w:val="20"/>
          <w:lang w:val="fr-HT"/>
        </w:rPr>
        <w:t>À 25ºC,  l</w:t>
      </w:r>
      <w:r w:rsidR="008E10C8" w:rsidRPr="003E220D">
        <w:rPr>
          <w:sz w:val="22"/>
          <w:szCs w:val="20"/>
          <w:lang w:val="fr-HT"/>
        </w:rPr>
        <w:t xml:space="preserve">e </w:t>
      </w:r>
      <w:r>
        <w:rPr>
          <w:sz w:val="22"/>
          <w:szCs w:val="20"/>
          <w:lang w:val="fr-HT"/>
        </w:rPr>
        <w:t>pH d’une solution est égal à 3.</w:t>
      </w:r>
      <w:r w:rsidR="008E10C8" w:rsidRPr="003E220D">
        <w:rPr>
          <w:sz w:val="22"/>
          <w:szCs w:val="20"/>
          <w:lang w:val="fr-HT"/>
        </w:rPr>
        <w:t xml:space="preserve"> </w:t>
      </w:r>
      <w:r>
        <w:rPr>
          <w:sz w:val="22"/>
          <w:szCs w:val="20"/>
          <w:lang w:val="fr-HT"/>
        </w:rPr>
        <w:t>C</w:t>
      </w:r>
      <w:r w:rsidR="008E10C8" w:rsidRPr="003E220D">
        <w:rPr>
          <w:sz w:val="22"/>
          <w:szCs w:val="20"/>
          <w:lang w:val="fr-HT"/>
        </w:rPr>
        <w:t>ette solution est de nature _______ ; pour la neutraliser il faut une solution de nature ___________.</w:t>
      </w:r>
    </w:p>
    <w:p w:rsidR="003C044E" w:rsidRPr="003E220D" w:rsidRDefault="003C044E" w:rsidP="003E220D">
      <w:pPr>
        <w:pStyle w:val="Paragraphedeliste"/>
        <w:rPr>
          <w:sz w:val="10"/>
          <w:szCs w:val="8"/>
          <w:lang w:val="fr-HT"/>
        </w:rPr>
      </w:pPr>
    </w:p>
    <w:p w:rsidR="008E10C8" w:rsidRPr="003E220D" w:rsidRDefault="008E10C8" w:rsidP="003E220D">
      <w:pPr>
        <w:pStyle w:val="Paragraphedeliste"/>
        <w:numPr>
          <w:ilvl w:val="0"/>
          <w:numId w:val="3"/>
        </w:numPr>
        <w:ind w:left="360"/>
        <w:jc w:val="both"/>
        <w:rPr>
          <w:sz w:val="22"/>
          <w:szCs w:val="20"/>
          <w:lang w:val="fr-HT"/>
        </w:rPr>
      </w:pPr>
      <w:r w:rsidRPr="003E220D">
        <w:rPr>
          <w:sz w:val="22"/>
          <w:szCs w:val="20"/>
          <w:lang w:val="fr-HT"/>
        </w:rPr>
        <w:t>Toute espèce pouvant capter un proton H</w:t>
      </w:r>
      <w:r w:rsidRPr="003E220D">
        <w:rPr>
          <w:sz w:val="22"/>
          <w:szCs w:val="20"/>
          <w:vertAlign w:val="superscript"/>
          <w:lang w:val="fr-HT"/>
        </w:rPr>
        <w:t>+</w:t>
      </w:r>
      <w:r w:rsidRPr="003E220D">
        <w:rPr>
          <w:sz w:val="22"/>
          <w:szCs w:val="20"/>
          <w:lang w:val="fr-HT"/>
        </w:rPr>
        <w:t xml:space="preserve"> est dite ________ selon la théorie de _________.</w:t>
      </w:r>
    </w:p>
    <w:p w:rsidR="003C044E" w:rsidRPr="003E220D" w:rsidRDefault="003C044E" w:rsidP="003E220D">
      <w:pPr>
        <w:pStyle w:val="Paragraphedeliste"/>
        <w:rPr>
          <w:sz w:val="10"/>
          <w:szCs w:val="8"/>
          <w:lang w:val="fr-HT"/>
        </w:rPr>
      </w:pPr>
    </w:p>
    <w:p w:rsidR="008E10C8" w:rsidRPr="003E220D" w:rsidRDefault="008E10C8" w:rsidP="003E220D">
      <w:pPr>
        <w:pStyle w:val="Paragraphedeliste"/>
        <w:numPr>
          <w:ilvl w:val="0"/>
          <w:numId w:val="3"/>
        </w:numPr>
        <w:ind w:left="360"/>
        <w:jc w:val="both"/>
        <w:rPr>
          <w:sz w:val="22"/>
          <w:szCs w:val="20"/>
          <w:lang w:val="fr-HT"/>
        </w:rPr>
      </w:pPr>
      <w:r w:rsidRPr="003E220D">
        <w:rPr>
          <w:sz w:val="22"/>
          <w:szCs w:val="20"/>
          <w:lang w:val="fr-HT"/>
        </w:rPr>
        <w:t>L’acide acétique réagit avec l’oxyde de zinc pour produite de l’eau et un sel de formule semi-développée __________ dont le nom est __________.</w:t>
      </w:r>
    </w:p>
    <w:p w:rsidR="008E10C8" w:rsidRDefault="008E10C8" w:rsidP="00F47CA9">
      <w:pPr>
        <w:pStyle w:val="Paragraphedeliste"/>
        <w:ind w:left="360"/>
        <w:jc w:val="both"/>
        <w:rPr>
          <w:sz w:val="20"/>
          <w:szCs w:val="20"/>
          <w:lang w:val="fr-HT"/>
        </w:rPr>
      </w:pPr>
    </w:p>
    <w:p w:rsidR="004C495F" w:rsidRPr="00240FBE" w:rsidRDefault="009340C3" w:rsidP="004C495F">
      <w:pPr>
        <w:pStyle w:val="Titre6"/>
        <w:widowControl w:val="0"/>
        <w:spacing w:before="0"/>
        <w:jc w:val="both"/>
        <w:rPr>
          <w:rFonts w:ascii="Times New Roman" w:hAnsi="Times New Roman" w:cs="Times New Roman"/>
          <w:b/>
          <w:color w:val="000000"/>
          <w:sz w:val="22"/>
          <w:szCs w:val="22"/>
          <w:u w:val="single"/>
        </w:rPr>
      </w:pPr>
      <w:r w:rsidRPr="00240FBE">
        <w:rPr>
          <w:rFonts w:ascii="Times New Roman" w:hAnsi="Times New Roman" w:cs="Times New Roman"/>
          <w:b/>
          <w:color w:val="000000"/>
          <w:sz w:val="22"/>
          <w:szCs w:val="22"/>
          <w:u w:val="single"/>
        </w:rPr>
        <w:t xml:space="preserve">PARTIE </w:t>
      </w:r>
      <w:r w:rsidR="00A63F47">
        <w:rPr>
          <w:rFonts w:ascii="Times New Roman" w:hAnsi="Times New Roman" w:cs="Times New Roman"/>
          <w:b/>
          <w:color w:val="000000"/>
          <w:sz w:val="22"/>
          <w:szCs w:val="22"/>
          <w:u w:val="single"/>
        </w:rPr>
        <w:t>B</w:t>
      </w:r>
      <w:r w:rsidR="00240FBE" w:rsidRPr="00240FBE">
        <w:rPr>
          <w:rFonts w:ascii="Times New Roman" w:hAnsi="Times New Roman" w:cs="Times New Roman"/>
          <w:b/>
          <w:color w:val="000000"/>
          <w:sz w:val="22"/>
          <w:szCs w:val="22"/>
          <w:u w:val="single"/>
        </w:rPr>
        <w:t xml:space="preserve"> – (20 pts)</w:t>
      </w:r>
    </w:p>
    <w:p w:rsidR="004C495F" w:rsidRPr="000A7363" w:rsidRDefault="004C495F" w:rsidP="00B0528C">
      <w:pPr>
        <w:jc w:val="both"/>
        <w:rPr>
          <w:b/>
          <w:sz w:val="8"/>
          <w:szCs w:val="8"/>
        </w:rPr>
      </w:pPr>
    </w:p>
    <w:p w:rsidR="00B3435F" w:rsidRPr="003E3D67" w:rsidRDefault="004C495F" w:rsidP="00B0528C">
      <w:pPr>
        <w:jc w:val="both"/>
        <w:rPr>
          <w:b/>
          <w:sz w:val="20"/>
          <w:szCs w:val="20"/>
        </w:rPr>
      </w:pPr>
      <w:r w:rsidRPr="003E3D67">
        <w:rPr>
          <w:b/>
          <w:sz w:val="20"/>
          <w:szCs w:val="20"/>
        </w:rPr>
        <w:t xml:space="preserve">Ecrire les équations </w:t>
      </w:r>
      <w:r w:rsidR="00F83524">
        <w:rPr>
          <w:b/>
          <w:sz w:val="20"/>
          <w:szCs w:val="20"/>
        </w:rPr>
        <w:t xml:space="preserve">des </w:t>
      </w:r>
      <w:r w:rsidRPr="003E3D67">
        <w:rPr>
          <w:b/>
          <w:sz w:val="20"/>
          <w:szCs w:val="20"/>
        </w:rPr>
        <w:t>réactions suivantes :</w:t>
      </w:r>
    </w:p>
    <w:p w:rsidR="00F83524" w:rsidRDefault="00ED5274" w:rsidP="004F2DF2">
      <w:pPr>
        <w:pStyle w:val="Paragraphedeliste"/>
        <w:numPr>
          <w:ilvl w:val="0"/>
          <w:numId w:val="4"/>
        </w:numPr>
        <w:ind w:left="360"/>
        <w:jc w:val="both"/>
        <w:rPr>
          <w:sz w:val="20"/>
          <w:szCs w:val="20"/>
        </w:rPr>
      </w:pPr>
      <w:r w:rsidRPr="003E220D">
        <w:rPr>
          <w:noProof/>
          <w:sz w:val="22"/>
          <w:szCs w:val="20"/>
          <w:lang w:eastAsia="fr-FR"/>
        </w:rPr>
        <mc:AlternateContent>
          <mc:Choice Requires="wps">
            <w:drawing>
              <wp:anchor distT="0" distB="0" distL="114300" distR="114300" simplePos="0" relativeHeight="251677696" behindDoc="0" locked="0" layoutInCell="1" allowOverlap="1" wp14:anchorId="6FEEA3F3" wp14:editId="311484A2">
                <wp:simplePos x="0" y="0"/>
                <wp:positionH relativeFrom="column">
                  <wp:posOffset>2531110</wp:posOffset>
                </wp:positionH>
                <wp:positionV relativeFrom="paragraph">
                  <wp:posOffset>102235</wp:posOffset>
                </wp:positionV>
                <wp:extent cx="368300" cy="0"/>
                <wp:effectExtent l="0" t="76200" r="12700" b="114300"/>
                <wp:wrapNone/>
                <wp:docPr id="2" name="Straight Arrow Connector 2"/>
                <wp:cNvGraphicFramePr/>
                <a:graphic xmlns:a="http://schemas.openxmlformats.org/drawingml/2006/main">
                  <a:graphicData uri="http://schemas.microsoft.com/office/word/2010/wordprocessingShape">
                    <wps:wsp>
                      <wps:cNvCnPr/>
                      <wps:spPr>
                        <a:xfrm>
                          <a:off x="0" y="0"/>
                          <a:ext cx="368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99.3pt;margin-top:8.05pt;width:2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" strokecolor="#4579b8 [3044]">
                <v:stroke endarrow="open"/>
              </v:shape>
            </w:pict>
          </mc:Fallback>
        </mc:AlternateContent>
      </w:r>
      <w:r w:rsidR="00F83524" w:rsidRPr="003E220D">
        <w:rPr>
          <w:sz w:val="22"/>
          <w:szCs w:val="20"/>
        </w:rPr>
        <w:t>CH</w:t>
      </w:r>
      <w:r w:rsidR="00F83524" w:rsidRPr="003E220D">
        <w:rPr>
          <w:sz w:val="22"/>
          <w:szCs w:val="20"/>
          <w:vertAlign w:val="subscript"/>
        </w:rPr>
        <w:t>2</w:t>
      </w:r>
      <w:r w:rsidR="00F83524" w:rsidRPr="003E220D">
        <w:rPr>
          <w:sz w:val="22"/>
          <w:szCs w:val="20"/>
        </w:rPr>
        <w:t xml:space="preserve"> = CH</w:t>
      </w:r>
      <w:r w:rsidR="00F83524" w:rsidRPr="003E220D">
        <w:rPr>
          <w:sz w:val="22"/>
          <w:szCs w:val="20"/>
          <w:vertAlign w:val="subscript"/>
        </w:rPr>
        <w:t>2</w:t>
      </w:r>
      <w:r w:rsidR="00F83524" w:rsidRPr="003E220D">
        <w:rPr>
          <w:sz w:val="22"/>
          <w:szCs w:val="20"/>
        </w:rPr>
        <w:t xml:space="preserve"> </w:t>
      </w:r>
      <w:r w:rsidR="008D4504" w:rsidRPr="003E220D">
        <w:rPr>
          <w:sz w:val="22"/>
          <w:szCs w:val="20"/>
        </w:rPr>
        <w:tab/>
      </w:r>
      <w:r w:rsidR="008D4504" w:rsidRPr="003E220D">
        <w:rPr>
          <w:sz w:val="22"/>
          <w:szCs w:val="20"/>
        </w:rPr>
        <w:tab/>
      </w:r>
      <w:r w:rsidR="00F83524" w:rsidRPr="003E220D">
        <w:rPr>
          <w:sz w:val="22"/>
          <w:szCs w:val="20"/>
        </w:rPr>
        <w:t>+</w:t>
      </w:r>
      <w:r w:rsidR="008D4504" w:rsidRPr="003E220D">
        <w:rPr>
          <w:sz w:val="22"/>
          <w:szCs w:val="20"/>
        </w:rPr>
        <w:t xml:space="preserve">   </w:t>
      </w:r>
      <w:r w:rsidR="00F83524" w:rsidRPr="003E220D">
        <w:rPr>
          <w:sz w:val="22"/>
          <w:szCs w:val="20"/>
        </w:rPr>
        <w:t xml:space="preserve"> H</w:t>
      </w:r>
      <w:r w:rsidR="00F83524" w:rsidRPr="003E220D">
        <w:rPr>
          <w:sz w:val="22"/>
          <w:szCs w:val="20"/>
          <w:vertAlign w:val="subscript"/>
        </w:rPr>
        <w:t>2</w:t>
      </w:r>
      <w:r w:rsidR="00F83524" w:rsidRPr="003E220D">
        <w:rPr>
          <w:sz w:val="22"/>
          <w:szCs w:val="20"/>
        </w:rPr>
        <w:t xml:space="preserve"> </w:t>
      </w:r>
    </w:p>
    <w:p w:rsidR="00F83524" w:rsidRDefault="00ED5274" w:rsidP="004F2DF2">
      <w:pPr>
        <w:pStyle w:val="Paragraphedeliste"/>
        <w:numPr>
          <w:ilvl w:val="0"/>
          <w:numId w:val="4"/>
        </w:numPr>
        <w:ind w:left="360"/>
        <w:jc w:val="both"/>
        <w:rPr>
          <w:sz w:val="20"/>
          <w:szCs w:val="20"/>
        </w:rPr>
      </w:pPr>
      <w:r w:rsidRPr="003E220D">
        <w:rPr>
          <w:noProof/>
          <w:sz w:val="22"/>
          <w:szCs w:val="20"/>
          <w:lang w:eastAsia="fr-FR"/>
        </w:rPr>
        <mc:AlternateContent>
          <mc:Choice Requires="wps">
            <w:drawing>
              <wp:anchor distT="0" distB="0" distL="114300" distR="114300" simplePos="0" relativeHeight="251679744" behindDoc="0" locked="0" layoutInCell="1" allowOverlap="1" wp14:anchorId="7F37FA6E" wp14:editId="218F4F4A">
                <wp:simplePos x="0" y="0"/>
                <wp:positionH relativeFrom="column">
                  <wp:posOffset>2550160</wp:posOffset>
                </wp:positionH>
                <wp:positionV relativeFrom="paragraph">
                  <wp:posOffset>118745</wp:posOffset>
                </wp:positionV>
                <wp:extent cx="368300" cy="0"/>
                <wp:effectExtent l="0" t="76200" r="12700" b="114300"/>
                <wp:wrapNone/>
                <wp:docPr id="4" name="Straight Arrow Connector 4"/>
                <wp:cNvGraphicFramePr/>
                <a:graphic xmlns:a="http://schemas.openxmlformats.org/drawingml/2006/main">
                  <a:graphicData uri="http://schemas.microsoft.com/office/word/2010/wordprocessingShape">
                    <wps:wsp>
                      <wps:cNvCnPr/>
                      <wps:spPr>
                        <a:xfrm>
                          <a:off x="0" y="0"/>
                          <a:ext cx="368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200.8pt;margin-top:9.35pt;width:2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" strokecolor="#4579b8 [3044]">
                <v:stroke endarrow="open"/>
              </v:shape>
            </w:pict>
          </mc:Fallback>
        </mc:AlternateContent>
      </w:r>
      <w:r w:rsidR="00F83524" w:rsidRPr="003E220D">
        <w:rPr>
          <w:sz w:val="22"/>
          <w:szCs w:val="20"/>
        </w:rPr>
        <w:t>C</w:t>
      </w:r>
      <w:r w:rsidR="00F83524" w:rsidRPr="003E220D">
        <w:rPr>
          <w:sz w:val="22"/>
          <w:szCs w:val="20"/>
          <w:vertAlign w:val="subscript"/>
        </w:rPr>
        <w:t>3</w:t>
      </w:r>
      <w:r w:rsidR="00F83524" w:rsidRPr="003E220D">
        <w:rPr>
          <w:sz w:val="22"/>
          <w:szCs w:val="20"/>
        </w:rPr>
        <w:t>H</w:t>
      </w:r>
      <w:r w:rsidR="00F83524" w:rsidRPr="003E220D">
        <w:rPr>
          <w:sz w:val="22"/>
          <w:szCs w:val="20"/>
          <w:vertAlign w:val="subscript"/>
        </w:rPr>
        <w:t>8</w:t>
      </w:r>
      <w:r w:rsidR="00F83524" w:rsidRPr="003E220D">
        <w:rPr>
          <w:sz w:val="22"/>
          <w:szCs w:val="20"/>
        </w:rPr>
        <w:t xml:space="preserve"> </w:t>
      </w:r>
      <w:r w:rsidR="008D4504" w:rsidRPr="003E220D">
        <w:rPr>
          <w:sz w:val="22"/>
          <w:szCs w:val="20"/>
        </w:rPr>
        <w:tab/>
      </w:r>
      <w:r w:rsidR="008D4504" w:rsidRPr="003E220D">
        <w:rPr>
          <w:sz w:val="22"/>
          <w:szCs w:val="20"/>
        </w:rPr>
        <w:tab/>
      </w:r>
      <w:r w:rsidR="00F83524" w:rsidRPr="003E220D">
        <w:rPr>
          <w:sz w:val="22"/>
          <w:szCs w:val="20"/>
        </w:rPr>
        <w:t xml:space="preserve">+ </w:t>
      </w:r>
      <w:r w:rsidR="008D4504" w:rsidRPr="003E220D">
        <w:rPr>
          <w:sz w:val="22"/>
          <w:szCs w:val="20"/>
        </w:rPr>
        <w:t xml:space="preserve">   </w:t>
      </w:r>
      <w:r w:rsidR="00F83524" w:rsidRPr="003E220D">
        <w:rPr>
          <w:sz w:val="22"/>
          <w:szCs w:val="20"/>
        </w:rPr>
        <w:t>O</w:t>
      </w:r>
      <w:r w:rsidR="00F83524" w:rsidRPr="003E220D">
        <w:rPr>
          <w:sz w:val="22"/>
          <w:szCs w:val="20"/>
          <w:vertAlign w:val="subscript"/>
        </w:rPr>
        <w:t>2</w:t>
      </w:r>
      <w:r w:rsidRPr="003E220D">
        <w:rPr>
          <w:sz w:val="22"/>
          <w:szCs w:val="20"/>
        </w:rPr>
        <w:t xml:space="preserve"> </w:t>
      </w:r>
      <w:r w:rsidRPr="00ED5274">
        <w:rPr>
          <w:b/>
          <w:sz w:val="12"/>
          <w:szCs w:val="20"/>
        </w:rPr>
        <w:t>(combustion complète)</w:t>
      </w:r>
    </w:p>
    <w:p w:rsidR="00F83524" w:rsidRDefault="00ED5274" w:rsidP="004F2DF2">
      <w:pPr>
        <w:pStyle w:val="Paragraphedeliste"/>
        <w:numPr>
          <w:ilvl w:val="0"/>
          <w:numId w:val="4"/>
        </w:numPr>
        <w:ind w:left="360"/>
        <w:jc w:val="both"/>
        <w:rPr>
          <w:sz w:val="20"/>
          <w:szCs w:val="20"/>
        </w:rPr>
      </w:pPr>
      <w:r w:rsidRPr="003E220D">
        <w:rPr>
          <w:noProof/>
          <w:sz w:val="22"/>
          <w:szCs w:val="20"/>
          <w:lang w:eastAsia="fr-FR"/>
        </w:rPr>
        <mc:AlternateContent>
          <mc:Choice Requires="wps">
            <w:drawing>
              <wp:anchor distT="0" distB="0" distL="114300" distR="114300" simplePos="0" relativeHeight="251681792" behindDoc="0" locked="0" layoutInCell="1" allowOverlap="1" wp14:anchorId="26772E1F" wp14:editId="45311ED9">
                <wp:simplePos x="0" y="0"/>
                <wp:positionH relativeFrom="column">
                  <wp:posOffset>2556510</wp:posOffset>
                </wp:positionH>
                <wp:positionV relativeFrom="paragraph">
                  <wp:posOffset>109220</wp:posOffset>
                </wp:positionV>
                <wp:extent cx="368300" cy="0"/>
                <wp:effectExtent l="0" t="76200" r="12700" b="114300"/>
                <wp:wrapNone/>
                <wp:docPr id="6" name="Straight Arrow Connector 6"/>
                <wp:cNvGraphicFramePr/>
                <a:graphic xmlns:a="http://schemas.openxmlformats.org/drawingml/2006/main">
                  <a:graphicData uri="http://schemas.microsoft.com/office/word/2010/wordprocessingShape">
                    <wps:wsp>
                      <wps:cNvCnPr/>
                      <wps:spPr>
                        <a:xfrm>
                          <a:off x="0" y="0"/>
                          <a:ext cx="368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01.3pt;margin-top:8.6pt;width:29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" strokecolor="#4579b8 [3044]">
                <v:stroke endarrow="open"/>
              </v:shape>
            </w:pict>
          </mc:Fallback>
        </mc:AlternateContent>
      </w:r>
      <w:r w:rsidR="00F83524" w:rsidRPr="003E220D">
        <w:rPr>
          <w:sz w:val="22"/>
          <w:szCs w:val="20"/>
        </w:rPr>
        <w:t>C</w:t>
      </w:r>
      <w:r w:rsidR="00F83524" w:rsidRPr="003E220D">
        <w:rPr>
          <w:sz w:val="22"/>
          <w:szCs w:val="20"/>
          <w:vertAlign w:val="subscript"/>
        </w:rPr>
        <w:t>6</w:t>
      </w:r>
      <w:r w:rsidR="00F83524" w:rsidRPr="003E220D">
        <w:rPr>
          <w:sz w:val="22"/>
          <w:szCs w:val="20"/>
        </w:rPr>
        <w:t>H</w:t>
      </w:r>
      <w:r w:rsidR="00F83524" w:rsidRPr="003E220D">
        <w:rPr>
          <w:sz w:val="22"/>
          <w:szCs w:val="20"/>
          <w:vertAlign w:val="subscript"/>
        </w:rPr>
        <w:t>5</w:t>
      </w:r>
      <w:r w:rsidR="00F83524" w:rsidRPr="003E220D">
        <w:rPr>
          <w:sz w:val="22"/>
          <w:szCs w:val="20"/>
        </w:rPr>
        <w:t xml:space="preserve">OH </w:t>
      </w:r>
      <w:r w:rsidR="008D4504" w:rsidRPr="003E220D">
        <w:rPr>
          <w:sz w:val="22"/>
          <w:szCs w:val="20"/>
        </w:rPr>
        <w:tab/>
      </w:r>
      <w:r w:rsidR="008D4504" w:rsidRPr="003E220D">
        <w:rPr>
          <w:sz w:val="22"/>
          <w:szCs w:val="20"/>
        </w:rPr>
        <w:tab/>
      </w:r>
      <w:r w:rsidR="00F83524" w:rsidRPr="003E220D">
        <w:rPr>
          <w:sz w:val="22"/>
          <w:szCs w:val="20"/>
        </w:rPr>
        <w:t xml:space="preserve">+ </w:t>
      </w:r>
      <w:r w:rsidR="008D4504" w:rsidRPr="003E220D">
        <w:rPr>
          <w:sz w:val="22"/>
          <w:szCs w:val="20"/>
        </w:rPr>
        <w:t xml:space="preserve">   </w:t>
      </w:r>
      <w:r w:rsidR="00F83524" w:rsidRPr="003E220D">
        <w:rPr>
          <w:sz w:val="22"/>
          <w:szCs w:val="20"/>
        </w:rPr>
        <w:t>Zn</w:t>
      </w:r>
    </w:p>
    <w:p w:rsidR="00F83524" w:rsidRDefault="00ED5274" w:rsidP="004F2DF2">
      <w:pPr>
        <w:pStyle w:val="Paragraphedeliste"/>
        <w:numPr>
          <w:ilvl w:val="0"/>
          <w:numId w:val="4"/>
        </w:numPr>
        <w:ind w:left="360"/>
        <w:jc w:val="both"/>
        <w:rPr>
          <w:sz w:val="20"/>
          <w:szCs w:val="20"/>
        </w:rPr>
      </w:pPr>
      <w:r w:rsidRPr="003E220D">
        <w:rPr>
          <w:noProof/>
          <w:sz w:val="22"/>
          <w:szCs w:val="20"/>
          <w:lang w:eastAsia="fr-FR"/>
        </w:rPr>
        <mc:AlternateContent>
          <mc:Choice Requires="wps">
            <w:drawing>
              <wp:anchor distT="0" distB="0" distL="114300" distR="114300" simplePos="0" relativeHeight="251683840" behindDoc="0" locked="0" layoutInCell="1" allowOverlap="1" wp14:anchorId="21898729" wp14:editId="3412EF6F">
                <wp:simplePos x="0" y="0"/>
                <wp:positionH relativeFrom="column">
                  <wp:posOffset>2569210</wp:posOffset>
                </wp:positionH>
                <wp:positionV relativeFrom="paragraph">
                  <wp:posOffset>100330</wp:posOffset>
                </wp:positionV>
                <wp:extent cx="368300" cy="0"/>
                <wp:effectExtent l="0" t="76200" r="12700" b="114300"/>
                <wp:wrapNone/>
                <wp:docPr id="7" name="Straight Arrow Connector 7"/>
                <wp:cNvGraphicFramePr/>
                <a:graphic xmlns:a="http://schemas.openxmlformats.org/drawingml/2006/main">
                  <a:graphicData uri="http://schemas.microsoft.com/office/word/2010/wordprocessingShape">
                    <wps:wsp>
                      <wps:cNvCnPr/>
                      <wps:spPr>
                        <a:xfrm>
                          <a:off x="0" y="0"/>
                          <a:ext cx="368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202.3pt;margin-top:7.9pt;width:29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" strokecolor="#4579b8 [3044]">
                <v:stroke endarrow="open"/>
              </v:shape>
            </w:pict>
          </mc:Fallback>
        </mc:AlternateContent>
      </w:r>
      <w:r w:rsidR="00F83524" w:rsidRPr="003E220D">
        <w:rPr>
          <w:sz w:val="22"/>
          <w:szCs w:val="20"/>
        </w:rPr>
        <w:t>H</w:t>
      </w:r>
      <w:r w:rsidR="00F83524" w:rsidRPr="003E220D">
        <w:rPr>
          <w:sz w:val="22"/>
          <w:szCs w:val="20"/>
          <w:vertAlign w:val="subscript"/>
        </w:rPr>
        <w:t>2</w:t>
      </w:r>
      <w:r w:rsidR="00F83524" w:rsidRPr="003E220D">
        <w:rPr>
          <w:sz w:val="22"/>
          <w:szCs w:val="20"/>
        </w:rPr>
        <w:t>SO</w:t>
      </w:r>
      <w:r w:rsidR="00F83524" w:rsidRPr="003E220D">
        <w:rPr>
          <w:sz w:val="22"/>
          <w:szCs w:val="20"/>
          <w:vertAlign w:val="subscript"/>
        </w:rPr>
        <w:t>4</w:t>
      </w:r>
      <w:r w:rsidR="008D4504" w:rsidRPr="003E220D">
        <w:rPr>
          <w:sz w:val="22"/>
          <w:szCs w:val="20"/>
          <w:vertAlign w:val="subscript"/>
        </w:rPr>
        <w:tab/>
      </w:r>
      <w:r w:rsidR="008D4504" w:rsidRPr="003E220D">
        <w:rPr>
          <w:sz w:val="22"/>
          <w:szCs w:val="20"/>
          <w:vertAlign w:val="subscript"/>
        </w:rPr>
        <w:tab/>
      </w:r>
      <w:r w:rsidR="00F83524" w:rsidRPr="003E220D">
        <w:rPr>
          <w:sz w:val="22"/>
          <w:szCs w:val="20"/>
        </w:rPr>
        <w:t xml:space="preserve">+ </w:t>
      </w:r>
      <w:r w:rsidR="008D4504" w:rsidRPr="003E220D">
        <w:rPr>
          <w:sz w:val="22"/>
          <w:szCs w:val="20"/>
        </w:rPr>
        <w:t xml:space="preserve">   </w:t>
      </w:r>
      <w:r w:rsidR="00F83524" w:rsidRPr="003E220D">
        <w:rPr>
          <w:sz w:val="22"/>
          <w:szCs w:val="20"/>
        </w:rPr>
        <w:t>Al</w:t>
      </w:r>
      <w:r w:rsidR="00F83524" w:rsidRPr="003E220D">
        <w:rPr>
          <w:sz w:val="22"/>
          <w:szCs w:val="20"/>
          <w:vertAlign w:val="subscript"/>
        </w:rPr>
        <w:t>2</w:t>
      </w:r>
      <w:r w:rsidR="00F83524" w:rsidRPr="003E220D">
        <w:rPr>
          <w:sz w:val="22"/>
          <w:szCs w:val="20"/>
        </w:rPr>
        <w:t>O</w:t>
      </w:r>
      <w:r w:rsidR="00F83524" w:rsidRPr="003E220D">
        <w:rPr>
          <w:sz w:val="22"/>
          <w:szCs w:val="20"/>
          <w:vertAlign w:val="subscript"/>
        </w:rPr>
        <w:t>3</w:t>
      </w:r>
    </w:p>
    <w:p w:rsidR="00F83524" w:rsidRDefault="00ED5274" w:rsidP="004F2DF2">
      <w:pPr>
        <w:pStyle w:val="Paragraphedeliste"/>
        <w:numPr>
          <w:ilvl w:val="0"/>
          <w:numId w:val="4"/>
        </w:numPr>
        <w:ind w:left="360"/>
        <w:jc w:val="both"/>
        <w:rPr>
          <w:sz w:val="20"/>
          <w:szCs w:val="20"/>
        </w:rPr>
      </w:pPr>
      <w:r w:rsidRPr="003E220D">
        <w:rPr>
          <w:noProof/>
          <w:sz w:val="22"/>
          <w:szCs w:val="20"/>
          <w:lang w:eastAsia="fr-FR"/>
        </w:rPr>
        <mc:AlternateContent>
          <mc:Choice Requires="wps">
            <w:drawing>
              <wp:anchor distT="0" distB="0" distL="114300" distR="114300" simplePos="0" relativeHeight="251685888" behindDoc="0" locked="0" layoutInCell="1" allowOverlap="1" wp14:anchorId="7FDFB596" wp14:editId="4446261D">
                <wp:simplePos x="0" y="0"/>
                <wp:positionH relativeFrom="column">
                  <wp:posOffset>2581910</wp:posOffset>
                </wp:positionH>
                <wp:positionV relativeFrom="paragraph">
                  <wp:posOffset>91440</wp:posOffset>
                </wp:positionV>
                <wp:extent cx="368300" cy="0"/>
                <wp:effectExtent l="0" t="76200" r="12700" b="114300"/>
                <wp:wrapNone/>
                <wp:docPr id="8" name="Straight Arrow Connector 8"/>
                <wp:cNvGraphicFramePr/>
                <a:graphic xmlns:a="http://schemas.openxmlformats.org/drawingml/2006/main">
                  <a:graphicData uri="http://schemas.microsoft.com/office/word/2010/wordprocessingShape">
                    <wps:wsp>
                      <wps:cNvCnPr/>
                      <wps:spPr>
                        <a:xfrm>
                          <a:off x="0" y="0"/>
                          <a:ext cx="368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203.3pt;margin-top:7.2pt;width:29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" strokecolor="#4579b8 [3044]">
                <v:stroke endarrow="open"/>
              </v:shape>
            </w:pict>
          </mc:Fallback>
        </mc:AlternateContent>
      </w:r>
      <w:r w:rsidR="00F83524" w:rsidRPr="003E220D">
        <w:rPr>
          <w:sz w:val="22"/>
          <w:szCs w:val="20"/>
        </w:rPr>
        <w:t>CH</w:t>
      </w:r>
      <w:r w:rsidR="00F83524" w:rsidRPr="003E220D">
        <w:rPr>
          <w:sz w:val="22"/>
          <w:szCs w:val="20"/>
          <w:vertAlign w:val="subscript"/>
        </w:rPr>
        <w:t>3</w:t>
      </w:r>
      <w:r w:rsidR="00F83524" w:rsidRPr="003E220D">
        <w:rPr>
          <w:sz w:val="22"/>
          <w:szCs w:val="20"/>
        </w:rPr>
        <w:t xml:space="preserve"> – CHO </w:t>
      </w:r>
      <w:r w:rsidR="008D4504" w:rsidRPr="003E220D">
        <w:rPr>
          <w:sz w:val="22"/>
          <w:szCs w:val="20"/>
        </w:rPr>
        <w:tab/>
      </w:r>
      <w:r w:rsidR="00F83524" w:rsidRPr="003E220D">
        <w:rPr>
          <w:sz w:val="22"/>
          <w:szCs w:val="20"/>
        </w:rPr>
        <w:t xml:space="preserve">+ </w:t>
      </w:r>
      <w:r w:rsidR="008D4504" w:rsidRPr="003E220D">
        <w:rPr>
          <w:sz w:val="22"/>
          <w:szCs w:val="20"/>
        </w:rPr>
        <w:t xml:space="preserve">   </w:t>
      </w:r>
      <w:r w:rsidR="00F83524" w:rsidRPr="003E220D">
        <w:rPr>
          <w:sz w:val="22"/>
          <w:szCs w:val="20"/>
        </w:rPr>
        <w:t>H</w:t>
      </w:r>
      <w:r w:rsidR="00F83524" w:rsidRPr="003E220D">
        <w:rPr>
          <w:sz w:val="22"/>
          <w:szCs w:val="20"/>
          <w:vertAlign w:val="subscript"/>
        </w:rPr>
        <w:t>2</w:t>
      </w:r>
      <w:r w:rsidR="00F83524" w:rsidRPr="003E220D">
        <w:rPr>
          <w:sz w:val="22"/>
          <w:szCs w:val="20"/>
        </w:rPr>
        <w:t xml:space="preserve"> </w:t>
      </w:r>
    </w:p>
    <w:p w:rsidR="00F83524" w:rsidRDefault="00F83524" w:rsidP="00F83524">
      <w:pPr>
        <w:pStyle w:val="Paragraphedeliste"/>
        <w:ind w:left="360"/>
        <w:jc w:val="both"/>
        <w:rPr>
          <w:sz w:val="20"/>
          <w:szCs w:val="20"/>
        </w:rPr>
      </w:pPr>
    </w:p>
    <w:p w:rsidR="00BC3CDD" w:rsidRPr="00E86591" w:rsidRDefault="00BC3CDD" w:rsidP="00D72E21">
      <w:pPr>
        <w:jc w:val="both"/>
        <w:rPr>
          <w:sz w:val="8"/>
          <w:szCs w:val="8"/>
        </w:rPr>
      </w:pPr>
    </w:p>
    <w:p w:rsidR="004C495F" w:rsidRPr="0079601E" w:rsidRDefault="009340C3" w:rsidP="004C495F">
      <w:pPr>
        <w:pStyle w:val="Titre6"/>
        <w:widowControl w:val="0"/>
        <w:spacing w:before="0"/>
        <w:jc w:val="both"/>
        <w:rPr>
          <w:rFonts w:ascii="Times New Roman" w:hAnsi="Times New Roman" w:cs="Times New Roman"/>
          <w:b/>
          <w:color w:val="000000"/>
          <w:sz w:val="22"/>
          <w:szCs w:val="22"/>
          <w:u w:val="single"/>
        </w:rPr>
      </w:pPr>
      <w:r>
        <w:rPr>
          <w:rFonts w:ascii="Times New Roman" w:hAnsi="Times New Roman" w:cs="Times New Roman"/>
          <w:b/>
          <w:color w:val="000000"/>
          <w:sz w:val="22"/>
          <w:szCs w:val="22"/>
          <w:u w:val="single"/>
        </w:rPr>
        <w:t xml:space="preserve">PARTIE </w:t>
      </w:r>
      <w:r w:rsidR="00301812">
        <w:rPr>
          <w:rFonts w:ascii="Times New Roman" w:hAnsi="Times New Roman" w:cs="Times New Roman"/>
          <w:b/>
          <w:color w:val="000000"/>
          <w:sz w:val="22"/>
          <w:szCs w:val="22"/>
          <w:u w:val="single"/>
        </w:rPr>
        <w:t>C</w:t>
      </w:r>
      <w:r w:rsidR="00240FBE">
        <w:rPr>
          <w:rFonts w:ascii="Times New Roman" w:hAnsi="Times New Roman" w:cs="Times New Roman"/>
          <w:b/>
          <w:color w:val="000000"/>
          <w:sz w:val="22"/>
          <w:szCs w:val="22"/>
          <w:u w:val="single"/>
        </w:rPr>
        <w:t xml:space="preserve"> </w:t>
      </w:r>
      <w:r w:rsidR="00240FBE" w:rsidRPr="00C37D6A">
        <w:rPr>
          <w:rFonts w:ascii="Times New Roman" w:hAnsi="Times New Roman" w:cs="Times New Roman"/>
          <w:b/>
          <w:color w:val="000000"/>
          <w:sz w:val="22"/>
          <w:szCs w:val="22"/>
          <w:u w:val="single"/>
        </w:rPr>
        <w:t>– (</w:t>
      </w:r>
      <w:r w:rsidR="00240FBE">
        <w:rPr>
          <w:rFonts w:ascii="Times New Roman" w:hAnsi="Times New Roman" w:cs="Times New Roman"/>
          <w:b/>
          <w:color w:val="000000"/>
          <w:sz w:val="22"/>
          <w:szCs w:val="22"/>
          <w:u w:val="single"/>
        </w:rPr>
        <w:t>15</w:t>
      </w:r>
      <w:r w:rsidR="00240FBE" w:rsidRPr="00C37D6A">
        <w:rPr>
          <w:rFonts w:ascii="Times New Roman" w:hAnsi="Times New Roman" w:cs="Times New Roman"/>
          <w:b/>
          <w:color w:val="000000"/>
          <w:sz w:val="22"/>
          <w:szCs w:val="22"/>
          <w:u w:val="single"/>
        </w:rPr>
        <w:t xml:space="preserve"> pts)</w:t>
      </w:r>
    </w:p>
    <w:p w:rsidR="004C495F" w:rsidRPr="000A7363" w:rsidRDefault="004C495F" w:rsidP="004C495F">
      <w:pPr>
        <w:jc w:val="both"/>
        <w:rPr>
          <w:sz w:val="8"/>
          <w:szCs w:val="8"/>
        </w:rPr>
      </w:pPr>
    </w:p>
    <w:p w:rsidR="00B3435F" w:rsidRPr="003E3D67" w:rsidRDefault="00301812" w:rsidP="00B0528C">
      <w:pPr>
        <w:jc w:val="both"/>
        <w:rPr>
          <w:b/>
          <w:sz w:val="20"/>
          <w:szCs w:val="20"/>
        </w:rPr>
      </w:pPr>
      <w:r>
        <w:rPr>
          <w:b/>
          <w:sz w:val="20"/>
          <w:szCs w:val="20"/>
        </w:rPr>
        <w:t>Traiter l’</w:t>
      </w:r>
      <w:r w:rsidR="000515CD">
        <w:rPr>
          <w:b/>
          <w:sz w:val="20"/>
          <w:szCs w:val="20"/>
        </w:rPr>
        <w:t>un</w:t>
      </w:r>
      <w:r w:rsidR="009340C3" w:rsidRPr="003E3D67">
        <w:rPr>
          <w:b/>
          <w:sz w:val="20"/>
          <w:szCs w:val="20"/>
        </w:rPr>
        <w:t xml:space="preserve"> </w:t>
      </w:r>
      <w:r w:rsidR="002269FC">
        <w:rPr>
          <w:b/>
          <w:sz w:val="20"/>
          <w:szCs w:val="20"/>
        </w:rPr>
        <w:t xml:space="preserve">(1) </w:t>
      </w:r>
      <w:r w:rsidR="009340C3" w:rsidRPr="003E3D67">
        <w:rPr>
          <w:b/>
          <w:sz w:val="20"/>
          <w:szCs w:val="20"/>
        </w:rPr>
        <w:t>des</w:t>
      </w:r>
      <w:r w:rsidR="000515CD">
        <w:rPr>
          <w:b/>
          <w:sz w:val="20"/>
          <w:szCs w:val="20"/>
        </w:rPr>
        <w:t xml:space="preserve"> deux (2) exercices</w:t>
      </w:r>
      <w:r w:rsidR="004C495F" w:rsidRPr="003E3D67">
        <w:rPr>
          <w:b/>
          <w:sz w:val="20"/>
          <w:szCs w:val="20"/>
        </w:rPr>
        <w:t xml:space="preserve"> </w:t>
      </w:r>
      <w:r w:rsidR="000515CD">
        <w:rPr>
          <w:b/>
          <w:sz w:val="20"/>
          <w:szCs w:val="20"/>
        </w:rPr>
        <w:t>proposé</w:t>
      </w:r>
      <w:r w:rsidR="004C495F" w:rsidRPr="003E3D67">
        <w:rPr>
          <w:b/>
          <w:sz w:val="20"/>
          <w:szCs w:val="20"/>
        </w:rPr>
        <w:t>s :</w:t>
      </w:r>
    </w:p>
    <w:p w:rsidR="003E569D" w:rsidRPr="003E220D" w:rsidRDefault="003E569D" w:rsidP="003A65BB">
      <w:pPr>
        <w:pStyle w:val="Paragraphedeliste"/>
        <w:numPr>
          <w:ilvl w:val="0"/>
          <w:numId w:val="13"/>
        </w:numPr>
        <w:ind w:left="284" w:hanging="284"/>
        <w:jc w:val="both"/>
        <w:rPr>
          <w:sz w:val="22"/>
          <w:szCs w:val="20"/>
        </w:rPr>
      </w:pPr>
      <w:r w:rsidRPr="003E220D">
        <w:rPr>
          <w:sz w:val="22"/>
          <w:szCs w:val="20"/>
        </w:rPr>
        <w:t>On considère la formule brute C</w:t>
      </w:r>
      <w:r w:rsidRPr="003E220D">
        <w:rPr>
          <w:sz w:val="22"/>
          <w:szCs w:val="20"/>
          <w:vertAlign w:val="subscript"/>
        </w:rPr>
        <w:t>4</w:t>
      </w:r>
      <w:r w:rsidRPr="003E220D">
        <w:rPr>
          <w:sz w:val="22"/>
          <w:szCs w:val="20"/>
        </w:rPr>
        <w:t>H</w:t>
      </w:r>
      <w:r w:rsidRPr="003E220D">
        <w:rPr>
          <w:sz w:val="22"/>
          <w:szCs w:val="20"/>
          <w:vertAlign w:val="subscript"/>
        </w:rPr>
        <w:t>10</w:t>
      </w:r>
      <w:r w:rsidRPr="003E220D">
        <w:rPr>
          <w:sz w:val="22"/>
          <w:szCs w:val="20"/>
        </w:rPr>
        <w:t>O.</w:t>
      </w:r>
    </w:p>
    <w:p w:rsidR="003E569D" w:rsidRPr="003E220D" w:rsidRDefault="003E569D" w:rsidP="003E569D">
      <w:pPr>
        <w:pStyle w:val="Paragraphedeliste"/>
        <w:numPr>
          <w:ilvl w:val="0"/>
          <w:numId w:val="21"/>
        </w:numPr>
        <w:jc w:val="both"/>
        <w:rPr>
          <w:sz w:val="22"/>
          <w:szCs w:val="20"/>
        </w:rPr>
      </w:pPr>
      <w:r w:rsidRPr="003E220D">
        <w:rPr>
          <w:sz w:val="22"/>
          <w:szCs w:val="20"/>
        </w:rPr>
        <w:t>Indiquer les fo</w:t>
      </w:r>
      <w:r w:rsidR="005A0A56">
        <w:rPr>
          <w:sz w:val="22"/>
          <w:szCs w:val="20"/>
        </w:rPr>
        <w:t>rmules semi développée de tous l</w:t>
      </w:r>
      <w:r w:rsidRPr="003E220D">
        <w:rPr>
          <w:sz w:val="22"/>
          <w:szCs w:val="20"/>
        </w:rPr>
        <w:t>es alcools isomères</w:t>
      </w:r>
      <w:r w:rsidR="005A0A56">
        <w:rPr>
          <w:sz w:val="22"/>
          <w:szCs w:val="20"/>
        </w:rPr>
        <w:t xml:space="preserve"> correspondants</w:t>
      </w:r>
      <w:r w:rsidRPr="003E220D">
        <w:rPr>
          <w:sz w:val="22"/>
          <w:szCs w:val="20"/>
        </w:rPr>
        <w:t>.</w:t>
      </w:r>
    </w:p>
    <w:p w:rsidR="003E569D" w:rsidRPr="003E220D" w:rsidRDefault="003E569D" w:rsidP="003E569D">
      <w:pPr>
        <w:pStyle w:val="Paragraphedeliste"/>
        <w:numPr>
          <w:ilvl w:val="0"/>
          <w:numId w:val="21"/>
        </w:numPr>
        <w:jc w:val="both"/>
        <w:rPr>
          <w:sz w:val="22"/>
          <w:szCs w:val="20"/>
        </w:rPr>
      </w:pPr>
      <w:r w:rsidRPr="003E220D">
        <w:rPr>
          <w:sz w:val="22"/>
          <w:szCs w:val="20"/>
        </w:rPr>
        <w:t xml:space="preserve">Attribuer le nom </w:t>
      </w:r>
      <w:r w:rsidR="001D07EB">
        <w:rPr>
          <w:sz w:val="22"/>
          <w:szCs w:val="20"/>
        </w:rPr>
        <w:t>selon l’UICPA et</w:t>
      </w:r>
      <w:r w:rsidRPr="003E220D">
        <w:rPr>
          <w:sz w:val="22"/>
          <w:szCs w:val="20"/>
        </w:rPr>
        <w:t xml:space="preserve"> la classe de chacun d’eux.</w:t>
      </w:r>
    </w:p>
    <w:p w:rsidR="003E569D" w:rsidRPr="003E220D" w:rsidRDefault="003E569D" w:rsidP="003E569D">
      <w:pPr>
        <w:pStyle w:val="Paragraphedeliste"/>
        <w:ind w:left="644"/>
        <w:jc w:val="both"/>
        <w:rPr>
          <w:sz w:val="8"/>
          <w:szCs w:val="8"/>
        </w:rPr>
      </w:pPr>
    </w:p>
    <w:p w:rsidR="003E569D" w:rsidRPr="003E220D" w:rsidRDefault="003E569D" w:rsidP="003A65BB">
      <w:pPr>
        <w:pStyle w:val="Paragraphedeliste"/>
        <w:numPr>
          <w:ilvl w:val="0"/>
          <w:numId w:val="13"/>
        </w:numPr>
        <w:ind w:left="284" w:hanging="284"/>
        <w:jc w:val="both"/>
        <w:rPr>
          <w:sz w:val="22"/>
          <w:szCs w:val="20"/>
        </w:rPr>
      </w:pPr>
      <w:r w:rsidRPr="003E220D">
        <w:rPr>
          <w:sz w:val="22"/>
          <w:szCs w:val="20"/>
        </w:rPr>
        <w:t>Quelles sont les différentes réactions que peut donner le benzène avec le dichlore ? Ecrire les équations correspondantes tout en mentionnant les conditions réactionnelles.</w:t>
      </w:r>
    </w:p>
    <w:p w:rsidR="00034681" w:rsidRPr="00E86591" w:rsidRDefault="009340C3" w:rsidP="00296A7F">
      <w:pPr>
        <w:jc w:val="both"/>
        <w:rPr>
          <w:b/>
          <w:i/>
          <w:sz w:val="22"/>
          <w:szCs w:val="22"/>
        </w:rPr>
      </w:pPr>
      <w:r w:rsidRPr="00E86591">
        <w:rPr>
          <w:b/>
          <w:i/>
          <w:color w:val="000000"/>
          <w:sz w:val="22"/>
          <w:szCs w:val="22"/>
          <w:u w:val="single"/>
        </w:rPr>
        <w:lastRenderedPageBreak/>
        <w:t xml:space="preserve">PARTIE </w:t>
      </w:r>
      <w:r w:rsidR="00F624DF" w:rsidRPr="00E86591">
        <w:rPr>
          <w:b/>
          <w:i/>
          <w:color w:val="000000"/>
          <w:sz w:val="22"/>
          <w:szCs w:val="22"/>
          <w:u w:val="single"/>
        </w:rPr>
        <w:t>D</w:t>
      </w:r>
      <w:r w:rsidR="004B5C70" w:rsidRPr="00E86591">
        <w:rPr>
          <w:b/>
          <w:i/>
          <w:color w:val="000000"/>
          <w:sz w:val="22"/>
          <w:szCs w:val="22"/>
          <w:u w:val="single"/>
        </w:rPr>
        <w:t xml:space="preserve"> – (15 pts)</w:t>
      </w:r>
    </w:p>
    <w:p w:rsidR="003B0684" w:rsidRPr="00E86591" w:rsidRDefault="003B0684" w:rsidP="00296A7F">
      <w:pPr>
        <w:jc w:val="both"/>
        <w:rPr>
          <w:b/>
          <w:sz w:val="8"/>
          <w:szCs w:val="8"/>
        </w:rPr>
      </w:pPr>
    </w:p>
    <w:p w:rsidR="00C772E4" w:rsidRDefault="0043476D" w:rsidP="008D6C0A">
      <w:pPr>
        <w:jc w:val="both"/>
        <w:rPr>
          <w:b/>
          <w:sz w:val="20"/>
          <w:szCs w:val="20"/>
        </w:rPr>
      </w:pPr>
      <w:r>
        <w:rPr>
          <w:b/>
          <w:sz w:val="20"/>
          <w:szCs w:val="20"/>
        </w:rPr>
        <w:t>Bien</w:t>
      </w:r>
      <w:r w:rsidR="000515CD">
        <w:rPr>
          <w:b/>
          <w:sz w:val="20"/>
          <w:szCs w:val="20"/>
        </w:rPr>
        <w:t xml:space="preserve"> </w:t>
      </w:r>
      <w:r w:rsidR="008D6C0A">
        <w:rPr>
          <w:b/>
          <w:sz w:val="20"/>
          <w:szCs w:val="20"/>
        </w:rPr>
        <w:t>lire l’extrait de texte suivant puis répondre aux questions</w:t>
      </w:r>
      <w:r w:rsidR="00C00523">
        <w:rPr>
          <w:b/>
          <w:sz w:val="20"/>
          <w:szCs w:val="20"/>
        </w:rPr>
        <w:t xml:space="preserve"> ci-après</w:t>
      </w:r>
      <w:r w:rsidR="008D6C0A">
        <w:rPr>
          <w:b/>
          <w:sz w:val="20"/>
          <w:szCs w:val="20"/>
        </w:rPr>
        <w:t>.</w:t>
      </w:r>
    </w:p>
    <w:p w:rsidR="003A65BB" w:rsidRDefault="003A65BB" w:rsidP="003A65BB">
      <w:pPr>
        <w:jc w:val="center"/>
        <w:rPr>
          <w:b/>
          <w:sz w:val="20"/>
          <w:szCs w:val="20"/>
          <w:lang w:val="fr-HT"/>
        </w:rPr>
      </w:pPr>
      <w:r w:rsidRPr="000515CD">
        <w:rPr>
          <w:b/>
          <w:sz w:val="20"/>
          <w:szCs w:val="20"/>
          <w:lang w:val="fr-HT"/>
        </w:rPr>
        <w:t>L</w:t>
      </w:r>
      <w:r w:rsidR="001274A9">
        <w:rPr>
          <w:b/>
          <w:sz w:val="20"/>
          <w:szCs w:val="20"/>
          <w:lang w:val="fr-HT"/>
        </w:rPr>
        <w:t xml:space="preserve">e pétrole </w:t>
      </w:r>
    </w:p>
    <w:p w:rsidR="001274A9" w:rsidRPr="000515CD" w:rsidRDefault="001274A9" w:rsidP="003A65BB">
      <w:pPr>
        <w:jc w:val="center"/>
        <w:rPr>
          <w:b/>
          <w:sz w:val="20"/>
          <w:szCs w:val="20"/>
          <w:lang w:val="fr-HT"/>
        </w:rPr>
      </w:pPr>
    </w:p>
    <w:p w:rsidR="003A65BB" w:rsidRDefault="001D6B8A" w:rsidP="003A65BB">
      <w:pPr>
        <w:jc w:val="both"/>
        <w:rPr>
          <w:sz w:val="22"/>
          <w:szCs w:val="20"/>
        </w:rPr>
      </w:pPr>
      <w:r w:rsidRPr="001D6B8A">
        <w:rPr>
          <w:sz w:val="22"/>
          <w:szCs w:val="20"/>
        </w:rPr>
        <w:t>Le</w:t>
      </w:r>
      <w:r>
        <w:rPr>
          <w:sz w:val="22"/>
          <w:szCs w:val="20"/>
        </w:rPr>
        <w:t xml:space="preserve"> pétrole est une source d’énergie fossile dont les réserves sont limitées à l’échelle de la planète. Il est un mélange d’hydrocarbures et de molécules contenant également d’autres atomes comme le soufre, l’azote et l’oxygène. Certains hydrocarbures issus de la distillation fractionnée du pétrole sont directement utilisables. En revanche d’autres hydrocarbures doivent être adaptés en qualité et en quantité pour pouvoir être utilisés comme carburant. C’est le </w:t>
      </w:r>
      <w:r w:rsidR="005A0A56">
        <w:rPr>
          <w:sz w:val="22"/>
          <w:szCs w:val="20"/>
        </w:rPr>
        <w:t>but</w:t>
      </w:r>
      <w:r>
        <w:rPr>
          <w:sz w:val="22"/>
          <w:szCs w:val="20"/>
        </w:rPr>
        <w:t xml:space="preserve"> du cracking et du reforming.</w:t>
      </w:r>
      <w:r w:rsidRPr="001D6B8A">
        <w:rPr>
          <w:sz w:val="22"/>
          <w:szCs w:val="20"/>
        </w:rPr>
        <w:t xml:space="preserve"> </w:t>
      </w:r>
    </w:p>
    <w:p w:rsidR="0071563F" w:rsidRPr="0071563F" w:rsidRDefault="00204059" w:rsidP="0071563F">
      <w:pPr>
        <w:jc w:val="right"/>
        <w:rPr>
          <w:b/>
          <w:i/>
          <w:sz w:val="18"/>
          <w:szCs w:val="20"/>
        </w:rPr>
      </w:pPr>
      <w:r>
        <w:rPr>
          <w:b/>
          <w:i/>
          <w:sz w:val="18"/>
          <w:szCs w:val="20"/>
        </w:rPr>
        <w:t>Regards É</w:t>
      </w:r>
      <w:r w:rsidR="0071563F" w:rsidRPr="0071563F">
        <w:rPr>
          <w:b/>
          <w:i/>
          <w:sz w:val="18"/>
          <w:szCs w:val="20"/>
        </w:rPr>
        <w:t>conomiques / Février 2022</w:t>
      </w:r>
    </w:p>
    <w:p w:rsidR="003A65BB" w:rsidRDefault="003A65BB" w:rsidP="001D6B8A">
      <w:pPr>
        <w:tabs>
          <w:tab w:val="left" w:pos="284"/>
        </w:tabs>
        <w:jc w:val="both"/>
        <w:rPr>
          <w:sz w:val="20"/>
          <w:szCs w:val="20"/>
        </w:rPr>
      </w:pPr>
    </w:p>
    <w:p w:rsidR="001D6B8A" w:rsidRPr="001D6B8A" w:rsidRDefault="001D6B8A" w:rsidP="001D6B8A">
      <w:pPr>
        <w:tabs>
          <w:tab w:val="left" w:pos="284"/>
        </w:tabs>
        <w:jc w:val="both"/>
        <w:rPr>
          <w:b/>
          <w:sz w:val="22"/>
          <w:szCs w:val="20"/>
          <w:u w:val="single"/>
        </w:rPr>
      </w:pPr>
      <w:r w:rsidRPr="001D6B8A">
        <w:rPr>
          <w:b/>
          <w:sz w:val="20"/>
          <w:szCs w:val="20"/>
          <w:u w:val="single"/>
        </w:rPr>
        <w:t>Q</w:t>
      </w:r>
      <w:r w:rsidRPr="001D6B8A">
        <w:rPr>
          <w:b/>
          <w:sz w:val="22"/>
          <w:szCs w:val="20"/>
          <w:u w:val="single"/>
        </w:rPr>
        <w:t>uestions</w:t>
      </w:r>
    </w:p>
    <w:p w:rsidR="001D6B8A" w:rsidRDefault="001D6B8A" w:rsidP="001D6B8A">
      <w:pPr>
        <w:pStyle w:val="Paragraphedeliste"/>
        <w:numPr>
          <w:ilvl w:val="0"/>
          <w:numId w:val="25"/>
        </w:numPr>
        <w:tabs>
          <w:tab w:val="left" w:pos="284"/>
        </w:tabs>
        <w:jc w:val="both"/>
        <w:rPr>
          <w:sz w:val="22"/>
          <w:szCs w:val="20"/>
        </w:rPr>
      </w:pPr>
      <w:r>
        <w:rPr>
          <w:sz w:val="22"/>
          <w:szCs w:val="20"/>
        </w:rPr>
        <w:t>Qu’appelle-t-on hydrocarbures ?</w:t>
      </w:r>
    </w:p>
    <w:p w:rsidR="001D6B8A" w:rsidRDefault="001D6B8A" w:rsidP="001D6B8A">
      <w:pPr>
        <w:pStyle w:val="Paragraphedeliste"/>
        <w:numPr>
          <w:ilvl w:val="0"/>
          <w:numId w:val="25"/>
        </w:numPr>
        <w:tabs>
          <w:tab w:val="left" w:pos="284"/>
        </w:tabs>
        <w:jc w:val="both"/>
        <w:rPr>
          <w:sz w:val="22"/>
          <w:szCs w:val="20"/>
        </w:rPr>
      </w:pPr>
      <w:r>
        <w:rPr>
          <w:sz w:val="22"/>
          <w:szCs w:val="20"/>
        </w:rPr>
        <w:t>Pourquoi dit-on que le pétrole est une source d’énergie</w:t>
      </w:r>
      <w:r w:rsidR="005A0A56">
        <w:rPr>
          <w:sz w:val="22"/>
          <w:szCs w:val="20"/>
        </w:rPr>
        <w:t xml:space="preserve"> </w:t>
      </w:r>
      <w:r>
        <w:rPr>
          <w:sz w:val="22"/>
          <w:szCs w:val="20"/>
        </w:rPr>
        <w:t>?</w:t>
      </w:r>
    </w:p>
    <w:p w:rsidR="001D6B8A" w:rsidRPr="001D6B8A" w:rsidRDefault="001D6B8A" w:rsidP="001D6B8A">
      <w:pPr>
        <w:pStyle w:val="Paragraphedeliste"/>
        <w:numPr>
          <w:ilvl w:val="0"/>
          <w:numId w:val="25"/>
        </w:numPr>
        <w:tabs>
          <w:tab w:val="left" w:pos="284"/>
        </w:tabs>
        <w:jc w:val="both"/>
        <w:rPr>
          <w:sz w:val="22"/>
          <w:szCs w:val="20"/>
        </w:rPr>
      </w:pPr>
      <w:r>
        <w:rPr>
          <w:sz w:val="22"/>
          <w:szCs w:val="20"/>
        </w:rPr>
        <w:t xml:space="preserve">Indiquer une distinction entre le cracking et le </w:t>
      </w:r>
      <w:r w:rsidR="00715F82">
        <w:rPr>
          <w:sz w:val="22"/>
          <w:szCs w:val="20"/>
        </w:rPr>
        <w:t>reforming</w:t>
      </w:r>
      <w:r>
        <w:rPr>
          <w:sz w:val="22"/>
          <w:szCs w:val="20"/>
        </w:rPr>
        <w:t>.</w:t>
      </w:r>
    </w:p>
    <w:p w:rsidR="001D6B8A" w:rsidRPr="001D6B8A" w:rsidRDefault="001D6B8A" w:rsidP="001D6B8A">
      <w:pPr>
        <w:tabs>
          <w:tab w:val="left" w:pos="284"/>
        </w:tabs>
        <w:jc w:val="both"/>
        <w:rPr>
          <w:sz w:val="22"/>
          <w:szCs w:val="20"/>
        </w:rPr>
      </w:pPr>
    </w:p>
    <w:p w:rsidR="001274A9" w:rsidRPr="0043476D" w:rsidRDefault="001274A9" w:rsidP="003A65BB">
      <w:pPr>
        <w:pStyle w:val="Paragraphedeliste"/>
        <w:tabs>
          <w:tab w:val="left" w:pos="284"/>
        </w:tabs>
        <w:ind w:left="567"/>
        <w:jc w:val="both"/>
        <w:rPr>
          <w:sz w:val="20"/>
          <w:szCs w:val="20"/>
        </w:rPr>
      </w:pPr>
    </w:p>
    <w:p w:rsidR="00C94A6F" w:rsidRPr="008436A2" w:rsidRDefault="00F6071B" w:rsidP="00C94A6F">
      <w:pPr>
        <w:jc w:val="both"/>
        <w:rPr>
          <w:b/>
          <w:i/>
          <w:color w:val="000000"/>
          <w:sz w:val="22"/>
          <w:szCs w:val="22"/>
          <w:u w:val="single"/>
        </w:rPr>
      </w:pPr>
      <w:r w:rsidRPr="008436A2">
        <w:rPr>
          <w:b/>
          <w:i/>
          <w:color w:val="000000"/>
          <w:sz w:val="22"/>
          <w:szCs w:val="22"/>
          <w:u w:val="single"/>
        </w:rPr>
        <w:t xml:space="preserve">PARTIE </w:t>
      </w:r>
      <w:r w:rsidR="00C25559" w:rsidRPr="008436A2">
        <w:rPr>
          <w:b/>
          <w:i/>
          <w:color w:val="000000"/>
          <w:sz w:val="22"/>
          <w:szCs w:val="22"/>
          <w:u w:val="single"/>
        </w:rPr>
        <w:t>E</w:t>
      </w:r>
      <w:r w:rsidRPr="008436A2">
        <w:rPr>
          <w:b/>
          <w:i/>
          <w:color w:val="000000"/>
          <w:sz w:val="22"/>
          <w:szCs w:val="22"/>
          <w:u w:val="single"/>
        </w:rPr>
        <w:t xml:space="preserve"> – (30 pts)</w:t>
      </w:r>
    </w:p>
    <w:p w:rsidR="00F20579" w:rsidRPr="00F20579" w:rsidRDefault="00F20579" w:rsidP="00C94A6F">
      <w:pPr>
        <w:jc w:val="both"/>
        <w:rPr>
          <w:b/>
          <w:sz w:val="16"/>
          <w:szCs w:val="16"/>
        </w:rPr>
      </w:pPr>
    </w:p>
    <w:p w:rsidR="000515CD" w:rsidRDefault="00C5265E" w:rsidP="000515CD">
      <w:pPr>
        <w:pBdr>
          <w:top w:val="single" w:sz="4" w:space="1" w:color="auto"/>
          <w:left w:val="single" w:sz="4" w:space="4" w:color="auto"/>
          <w:bottom w:val="single" w:sz="4" w:space="1" w:color="auto"/>
          <w:right w:val="single" w:sz="4" w:space="4" w:color="auto"/>
        </w:pBdr>
        <w:jc w:val="both"/>
        <w:rPr>
          <w:b/>
          <w:sz w:val="20"/>
          <w:szCs w:val="20"/>
        </w:rPr>
      </w:pPr>
      <w:r>
        <w:rPr>
          <w:b/>
          <w:sz w:val="20"/>
          <w:szCs w:val="20"/>
        </w:rPr>
        <w:t xml:space="preserve">Résoudre  un (1) des deux (2) </w:t>
      </w:r>
      <w:r w:rsidR="000515CD">
        <w:rPr>
          <w:b/>
          <w:sz w:val="20"/>
          <w:szCs w:val="20"/>
        </w:rPr>
        <w:t>problèmes</w:t>
      </w:r>
      <w:r w:rsidR="005A0A56">
        <w:rPr>
          <w:b/>
          <w:sz w:val="20"/>
          <w:szCs w:val="20"/>
        </w:rPr>
        <w:t xml:space="preserve"> suivants :</w:t>
      </w:r>
    </w:p>
    <w:p w:rsidR="003B0684" w:rsidRPr="00ED09C7" w:rsidRDefault="003B0684" w:rsidP="00C94A6F">
      <w:pPr>
        <w:jc w:val="both"/>
        <w:rPr>
          <w:b/>
          <w:sz w:val="8"/>
          <w:szCs w:val="8"/>
        </w:rPr>
      </w:pPr>
    </w:p>
    <w:p w:rsidR="00FE4EB3" w:rsidRPr="00FE4EB3" w:rsidRDefault="00FE4EB3" w:rsidP="00FE4EB3">
      <w:pPr>
        <w:pStyle w:val="Paragraphedeliste"/>
        <w:ind w:left="360"/>
        <w:jc w:val="both"/>
        <w:rPr>
          <w:sz w:val="8"/>
          <w:szCs w:val="8"/>
        </w:rPr>
      </w:pPr>
    </w:p>
    <w:p w:rsidR="0041038D" w:rsidRPr="006C506E" w:rsidRDefault="0041038D" w:rsidP="0045155A">
      <w:pPr>
        <w:pStyle w:val="Paragraphedeliste"/>
        <w:numPr>
          <w:ilvl w:val="0"/>
          <w:numId w:val="6"/>
        </w:numPr>
        <w:spacing w:line="276" w:lineRule="auto"/>
        <w:ind w:left="142" w:hanging="284"/>
        <w:jc w:val="both"/>
        <w:rPr>
          <w:sz w:val="22"/>
          <w:szCs w:val="20"/>
          <w:vertAlign w:val="superscript"/>
        </w:rPr>
      </w:pPr>
      <w:r w:rsidRPr="006C506E">
        <w:rPr>
          <w:sz w:val="22"/>
          <w:szCs w:val="20"/>
        </w:rPr>
        <w:t>Les masses molaires moyennes d’un polymère et de son monomère sont respectivement 39,000 g/mol et 26 g/mol.</w:t>
      </w:r>
    </w:p>
    <w:p w:rsidR="0041038D" w:rsidRPr="006C506E" w:rsidRDefault="0041038D" w:rsidP="0045155A">
      <w:pPr>
        <w:pStyle w:val="Paragraphedeliste"/>
        <w:numPr>
          <w:ilvl w:val="0"/>
          <w:numId w:val="22"/>
        </w:numPr>
        <w:spacing w:line="276" w:lineRule="auto"/>
        <w:jc w:val="both"/>
        <w:rPr>
          <w:sz w:val="22"/>
          <w:szCs w:val="20"/>
        </w:rPr>
      </w:pPr>
      <w:r w:rsidRPr="006C506E">
        <w:rPr>
          <w:sz w:val="22"/>
          <w:szCs w:val="20"/>
        </w:rPr>
        <w:t>Déduire l’indice de polymérisation.</w:t>
      </w:r>
    </w:p>
    <w:p w:rsidR="0041038D" w:rsidRPr="006C506E" w:rsidRDefault="0041038D" w:rsidP="0045155A">
      <w:pPr>
        <w:pStyle w:val="Paragraphedeliste"/>
        <w:numPr>
          <w:ilvl w:val="0"/>
          <w:numId w:val="22"/>
        </w:numPr>
        <w:spacing w:line="276" w:lineRule="auto"/>
        <w:jc w:val="both"/>
        <w:rPr>
          <w:sz w:val="22"/>
          <w:szCs w:val="20"/>
        </w:rPr>
      </w:pPr>
      <w:r w:rsidRPr="006C506E">
        <w:rPr>
          <w:sz w:val="22"/>
          <w:szCs w:val="20"/>
        </w:rPr>
        <w:t xml:space="preserve">Le monomère étant un alcyne, </w:t>
      </w:r>
      <w:proofErr w:type="gramStart"/>
      <w:r w:rsidRPr="006C506E">
        <w:rPr>
          <w:sz w:val="22"/>
          <w:szCs w:val="20"/>
        </w:rPr>
        <w:t>déterminer</w:t>
      </w:r>
      <w:proofErr w:type="gramEnd"/>
      <w:r w:rsidRPr="006C506E">
        <w:rPr>
          <w:sz w:val="22"/>
          <w:szCs w:val="20"/>
        </w:rPr>
        <w:t> :</w:t>
      </w:r>
    </w:p>
    <w:p w:rsidR="0041038D" w:rsidRPr="006C506E" w:rsidRDefault="0041038D" w:rsidP="0045155A">
      <w:pPr>
        <w:pStyle w:val="Paragraphedeliste"/>
        <w:numPr>
          <w:ilvl w:val="0"/>
          <w:numId w:val="23"/>
        </w:numPr>
        <w:spacing w:line="276" w:lineRule="auto"/>
        <w:jc w:val="both"/>
        <w:rPr>
          <w:sz w:val="22"/>
          <w:szCs w:val="20"/>
        </w:rPr>
      </w:pPr>
      <w:r w:rsidRPr="006C506E">
        <w:rPr>
          <w:sz w:val="22"/>
          <w:szCs w:val="20"/>
        </w:rPr>
        <w:t>sa formule brute ;</w:t>
      </w:r>
    </w:p>
    <w:p w:rsidR="0041038D" w:rsidRPr="006C506E" w:rsidRDefault="0041038D" w:rsidP="0045155A">
      <w:pPr>
        <w:pStyle w:val="Paragraphedeliste"/>
        <w:numPr>
          <w:ilvl w:val="0"/>
          <w:numId w:val="23"/>
        </w:numPr>
        <w:spacing w:line="276" w:lineRule="auto"/>
        <w:jc w:val="both"/>
        <w:rPr>
          <w:sz w:val="22"/>
          <w:szCs w:val="20"/>
        </w:rPr>
      </w:pPr>
      <w:r w:rsidRPr="006C506E">
        <w:rPr>
          <w:sz w:val="22"/>
          <w:szCs w:val="20"/>
        </w:rPr>
        <w:t>sa formule semi-développée ;</w:t>
      </w:r>
    </w:p>
    <w:p w:rsidR="0041038D" w:rsidRPr="006C506E" w:rsidRDefault="0041038D" w:rsidP="0045155A">
      <w:pPr>
        <w:pStyle w:val="Paragraphedeliste"/>
        <w:numPr>
          <w:ilvl w:val="0"/>
          <w:numId w:val="23"/>
        </w:numPr>
        <w:spacing w:line="276" w:lineRule="auto"/>
        <w:jc w:val="both"/>
        <w:rPr>
          <w:sz w:val="22"/>
          <w:szCs w:val="20"/>
        </w:rPr>
      </w:pPr>
      <w:r w:rsidRPr="006C506E">
        <w:rPr>
          <w:sz w:val="22"/>
          <w:szCs w:val="20"/>
        </w:rPr>
        <w:t xml:space="preserve">son nom </w:t>
      </w:r>
      <w:r w:rsidR="004866D0">
        <w:rPr>
          <w:sz w:val="22"/>
          <w:szCs w:val="20"/>
        </w:rPr>
        <w:t>systématique</w:t>
      </w:r>
      <w:r w:rsidRPr="006C506E">
        <w:rPr>
          <w:sz w:val="22"/>
          <w:szCs w:val="20"/>
        </w:rPr>
        <w:t>.</w:t>
      </w:r>
    </w:p>
    <w:p w:rsidR="0041038D" w:rsidRDefault="0041038D" w:rsidP="0041038D">
      <w:pPr>
        <w:pStyle w:val="Paragraphedeliste"/>
        <w:ind w:left="862"/>
        <w:jc w:val="both"/>
        <w:rPr>
          <w:sz w:val="20"/>
          <w:szCs w:val="20"/>
        </w:rPr>
      </w:pPr>
    </w:p>
    <w:p w:rsidR="00CC2E59" w:rsidRPr="001E45C1" w:rsidRDefault="00CC2E59" w:rsidP="001E45C1">
      <w:pPr>
        <w:pStyle w:val="Paragraphedeliste"/>
        <w:ind w:left="502"/>
        <w:jc w:val="both"/>
        <w:rPr>
          <w:sz w:val="20"/>
          <w:szCs w:val="20"/>
        </w:rPr>
      </w:pPr>
    </w:p>
    <w:p w:rsidR="006630EA" w:rsidRPr="006C506E" w:rsidRDefault="006630EA" w:rsidP="0045155A">
      <w:pPr>
        <w:pStyle w:val="Paragraphedeliste"/>
        <w:numPr>
          <w:ilvl w:val="0"/>
          <w:numId w:val="6"/>
        </w:numPr>
        <w:tabs>
          <w:tab w:val="left" w:pos="284"/>
        </w:tabs>
        <w:spacing w:line="276" w:lineRule="auto"/>
        <w:ind w:left="142" w:hanging="284"/>
        <w:jc w:val="both"/>
        <w:rPr>
          <w:b/>
          <w:i/>
          <w:sz w:val="22"/>
          <w:szCs w:val="20"/>
        </w:rPr>
      </w:pPr>
      <w:r w:rsidRPr="006C506E">
        <w:rPr>
          <w:sz w:val="22"/>
          <w:szCs w:val="20"/>
        </w:rPr>
        <w:t>On brule 50 cm</w:t>
      </w:r>
      <w:r w:rsidRPr="006C506E">
        <w:rPr>
          <w:sz w:val="22"/>
          <w:szCs w:val="20"/>
          <w:vertAlign w:val="superscript"/>
        </w:rPr>
        <w:t>3</w:t>
      </w:r>
      <w:r w:rsidRPr="006C506E">
        <w:rPr>
          <w:sz w:val="22"/>
          <w:szCs w:val="20"/>
        </w:rPr>
        <w:t xml:space="preserve"> de benzène liquide dans le dioxygène de l’air. Sachant qu’il se forme du noir de fumée, on demande :</w:t>
      </w:r>
    </w:p>
    <w:p w:rsidR="006630EA" w:rsidRPr="006C506E" w:rsidRDefault="006630EA" w:rsidP="0045155A">
      <w:pPr>
        <w:pStyle w:val="Paragraphedeliste"/>
        <w:numPr>
          <w:ilvl w:val="0"/>
          <w:numId w:val="24"/>
        </w:numPr>
        <w:tabs>
          <w:tab w:val="left" w:pos="284"/>
        </w:tabs>
        <w:spacing w:line="276" w:lineRule="auto"/>
        <w:jc w:val="both"/>
        <w:rPr>
          <w:b/>
          <w:i/>
          <w:sz w:val="22"/>
          <w:szCs w:val="20"/>
        </w:rPr>
      </w:pPr>
      <w:r w:rsidRPr="006C506E">
        <w:rPr>
          <w:sz w:val="22"/>
          <w:szCs w:val="20"/>
        </w:rPr>
        <w:t>d’écrire l’équation de la réaction ;</w:t>
      </w:r>
    </w:p>
    <w:p w:rsidR="006630EA" w:rsidRPr="006C506E" w:rsidRDefault="006630EA" w:rsidP="0045155A">
      <w:pPr>
        <w:pStyle w:val="Paragraphedeliste"/>
        <w:numPr>
          <w:ilvl w:val="0"/>
          <w:numId w:val="24"/>
        </w:numPr>
        <w:tabs>
          <w:tab w:val="left" w:pos="284"/>
        </w:tabs>
        <w:spacing w:line="276" w:lineRule="auto"/>
        <w:jc w:val="both"/>
        <w:rPr>
          <w:b/>
          <w:i/>
          <w:sz w:val="22"/>
          <w:szCs w:val="20"/>
        </w:rPr>
      </w:pPr>
      <w:r w:rsidRPr="006C506E">
        <w:rPr>
          <w:sz w:val="22"/>
          <w:szCs w:val="20"/>
        </w:rPr>
        <w:t>de déterminer la masse de carbone produite ;</w:t>
      </w:r>
    </w:p>
    <w:p w:rsidR="006630EA" w:rsidRPr="006C506E" w:rsidRDefault="006630EA" w:rsidP="0045155A">
      <w:pPr>
        <w:pStyle w:val="Paragraphedeliste"/>
        <w:numPr>
          <w:ilvl w:val="0"/>
          <w:numId w:val="24"/>
        </w:numPr>
        <w:tabs>
          <w:tab w:val="left" w:pos="284"/>
        </w:tabs>
        <w:spacing w:line="276" w:lineRule="auto"/>
        <w:jc w:val="both"/>
        <w:rPr>
          <w:i/>
          <w:sz w:val="22"/>
          <w:szCs w:val="20"/>
        </w:rPr>
      </w:pPr>
      <w:r w:rsidRPr="006C506E">
        <w:rPr>
          <w:sz w:val="22"/>
          <w:szCs w:val="20"/>
        </w:rPr>
        <w:t xml:space="preserve">de calculer le volume d’air, pris dans les </w:t>
      </w:r>
      <w:r w:rsidR="00D122D2">
        <w:rPr>
          <w:sz w:val="22"/>
          <w:szCs w:val="20"/>
        </w:rPr>
        <w:t>C.N.T.P.</w:t>
      </w:r>
      <w:r w:rsidRPr="006C506E">
        <w:rPr>
          <w:sz w:val="22"/>
          <w:szCs w:val="20"/>
        </w:rPr>
        <w:t xml:space="preserve"> qui a été utilisé.</w:t>
      </w:r>
    </w:p>
    <w:p w:rsidR="006630EA" w:rsidRDefault="006630EA" w:rsidP="006630EA">
      <w:pPr>
        <w:pStyle w:val="Paragraphedeliste"/>
        <w:tabs>
          <w:tab w:val="left" w:pos="284"/>
        </w:tabs>
        <w:ind w:left="142"/>
        <w:jc w:val="both"/>
        <w:rPr>
          <w:sz w:val="20"/>
          <w:szCs w:val="20"/>
        </w:rPr>
      </w:pPr>
    </w:p>
    <w:p w:rsidR="00170A5D" w:rsidRDefault="00170A5D" w:rsidP="00170A5D">
      <w:pPr>
        <w:rPr>
          <w:b/>
          <w:i/>
          <w:sz w:val="20"/>
          <w:szCs w:val="20"/>
        </w:rPr>
      </w:pPr>
      <w:r w:rsidRPr="00863F2D">
        <w:rPr>
          <w:b/>
          <w:i/>
          <w:sz w:val="20"/>
          <w:szCs w:val="20"/>
        </w:rPr>
        <w:t xml:space="preserve">On donne en g/mol : </w:t>
      </w:r>
    </w:p>
    <w:p w:rsidR="00170A5D" w:rsidRDefault="006630EA" w:rsidP="00170A5D">
      <w:pPr>
        <w:ind w:left="720" w:firstLine="720"/>
        <w:rPr>
          <w:b/>
          <w:i/>
          <w:sz w:val="20"/>
          <w:szCs w:val="20"/>
        </w:rPr>
      </w:pPr>
      <w:r>
        <w:rPr>
          <w:b/>
          <w:i/>
          <w:sz w:val="20"/>
          <w:szCs w:val="20"/>
        </w:rPr>
        <w:t>C :</w:t>
      </w:r>
      <w:r w:rsidR="007819FF">
        <w:rPr>
          <w:b/>
          <w:i/>
          <w:sz w:val="20"/>
          <w:szCs w:val="20"/>
        </w:rPr>
        <w:t xml:space="preserve"> </w:t>
      </w:r>
      <w:r>
        <w:rPr>
          <w:b/>
          <w:i/>
          <w:sz w:val="20"/>
          <w:szCs w:val="20"/>
        </w:rPr>
        <w:t>12 ; H :1 ; O : 16</w:t>
      </w:r>
    </w:p>
    <w:p w:rsidR="00D122D2" w:rsidRPr="00D122D2" w:rsidRDefault="00D122D2" w:rsidP="00170A5D">
      <w:pPr>
        <w:ind w:left="720" w:firstLine="720"/>
        <w:rPr>
          <w:b/>
          <w:i/>
          <w:sz w:val="20"/>
          <w:szCs w:val="20"/>
        </w:rPr>
      </w:pPr>
      <w:r>
        <w:rPr>
          <w:b/>
          <w:i/>
          <w:sz w:val="20"/>
          <w:szCs w:val="20"/>
        </w:rPr>
        <w:t>Masse volumique du benzène : 0,9g/cm</w:t>
      </w:r>
      <w:r>
        <w:rPr>
          <w:b/>
          <w:i/>
          <w:sz w:val="20"/>
          <w:szCs w:val="20"/>
          <w:vertAlign w:val="superscript"/>
        </w:rPr>
        <w:t>3</w:t>
      </w:r>
      <w:r>
        <w:rPr>
          <w:b/>
          <w:i/>
          <w:sz w:val="20"/>
          <w:szCs w:val="20"/>
        </w:rPr>
        <w:t>.</w:t>
      </w:r>
    </w:p>
    <w:p w:rsidR="00FF123B" w:rsidRDefault="00FF123B" w:rsidP="00FF123B">
      <w:pPr>
        <w:rPr>
          <w:sz w:val="8"/>
          <w:szCs w:val="8"/>
        </w:rPr>
      </w:pPr>
    </w:p>
    <w:p w:rsidR="00C00523" w:rsidRPr="00FE4EB3" w:rsidRDefault="00C00523" w:rsidP="00FF123B">
      <w:pPr>
        <w:rPr>
          <w:sz w:val="8"/>
          <w:szCs w:val="8"/>
        </w:rPr>
      </w:pPr>
    </w:p>
    <w:p w:rsidR="00E010BA" w:rsidRPr="00FF123B" w:rsidRDefault="00F770FE" w:rsidP="00E010BA">
      <w:pPr>
        <w:rPr>
          <w:sz w:val="20"/>
          <w:szCs w:val="20"/>
        </w:rPr>
      </w:pPr>
      <w:r w:rsidRPr="00FF123B">
        <w:rPr>
          <w:sz w:val="20"/>
          <w:szCs w:val="20"/>
        </w:rPr>
        <w:t xml:space="preserve"> </w:t>
      </w:r>
    </w:p>
    <w:sectPr w:rsidR="00E010BA" w:rsidRPr="00FF123B" w:rsidSect="00632EBE">
      <w:type w:val="continuous"/>
      <w:pgSz w:w="12240" w:h="20160" w:code="5"/>
      <w:pgMar w:top="1152" w:right="864" w:bottom="1152" w:left="864"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6F"/>
    <w:multiLevelType w:val="hybridMultilevel"/>
    <w:tmpl w:val="A2D68428"/>
    <w:lvl w:ilvl="0" w:tplc="26781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B16CD"/>
    <w:multiLevelType w:val="hybridMultilevel"/>
    <w:tmpl w:val="7E7257C8"/>
    <w:lvl w:ilvl="0" w:tplc="E70C43A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109D0F4A"/>
    <w:multiLevelType w:val="hybridMultilevel"/>
    <w:tmpl w:val="7A50D90A"/>
    <w:lvl w:ilvl="0" w:tplc="2DF44A16">
      <w:start w:val="1"/>
      <w:numFmt w:val="lowerLetter"/>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15C3741"/>
    <w:multiLevelType w:val="hybridMultilevel"/>
    <w:tmpl w:val="EE025A62"/>
    <w:lvl w:ilvl="0" w:tplc="E97CD190">
      <w:start w:val="1"/>
      <w:numFmt w:val="upperRoman"/>
      <w:lvlText w:val="%1-"/>
      <w:lvlJc w:val="left"/>
      <w:pPr>
        <w:ind w:left="1080" w:hanging="72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01F83"/>
    <w:multiLevelType w:val="hybridMultilevel"/>
    <w:tmpl w:val="6826164C"/>
    <w:lvl w:ilvl="0" w:tplc="E60AC69E">
      <w:start w:val="1"/>
      <w:numFmt w:val="lowerLetter"/>
      <w:lvlText w:val="%1)"/>
      <w:lvlJc w:val="left"/>
      <w:pPr>
        <w:ind w:left="502" w:hanging="360"/>
      </w:pPr>
      <w:rPr>
        <w:rFonts w:hint="default"/>
        <w:vertAlign w:val="baseli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6200BD5"/>
    <w:multiLevelType w:val="hybridMultilevel"/>
    <w:tmpl w:val="DCFC3DCA"/>
    <w:lvl w:ilvl="0" w:tplc="996C28F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7375C44"/>
    <w:multiLevelType w:val="hybridMultilevel"/>
    <w:tmpl w:val="68BEC56C"/>
    <w:lvl w:ilvl="0" w:tplc="ABE27CCE">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nsid w:val="1C43688D"/>
    <w:multiLevelType w:val="hybridMultilevel"/>
    <w:tmpl w:val="041046DA"/>
    <w:lvl w:ilvl="0" w:tplc="89F8791C">
      <w:start w:val="1"/>
      <w:numFmt w:val="low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61583"/>
    <w:multiLevelType w:val="hybridMultilevel"/>
    <w:tmpl w:val="C7885028"/>
    <w:lvl w:ilvl="0" w:tplc="948AF70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nsid w:val="37173271"/>
    <w:multiLevelType w:val="hybridMultilevel"/>
    <w:tmpl w:val="368ABC7C"/>
    <w:lvl w:ilvl="0" w:tplc="3646A9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C8B5254"/>
    <w:multiLevelType w:val="hybridMultilevel"/>
    <w:tmpl w:val="2AAE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54295"/>
    <w:multiLevelType w:val="hybridMultilevel"/>
    <w:tmpl w:val="D1180A8E"/>
    <w:lvl w:ilvl="0" w:tplc="6AEC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012588"/>
    <w:multiLevelType w:val="hybridMultilevel"/>
    <w:tmpl w:val="F2AC542C"/>
    <w:lvl w:ilvl="0" w:tplc="6AEC6D4E">
      <w:start w:val="1"/>
      <w:numFmt w:val="bullet"/>
      <w:lvlText w:val=""/>
      <w:lvlJc w:val="left"/>
      <w:pPr>
        <w:ind w:left="1440" w:hanging="360"/>
      </w:pPr>
      <w:rPr>
        <w:rFonts w:ascii="Symbol" w:hAnsi="Symbol" w:hint="default"/>
        <w:sz w:val="21"/>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
    <w:nsid w:val="49D248D2"/>
    <w:multiLevelType w:val="hybridMultilevel"/>
    <w:tmpl w:val="FA3A0C92"/>
    <w:lvl w:ilvl="0" w:tplc="F604BBA4">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B6F2C23"/>
    <w:multiLevelType w:val="hybridMultilevel"/>
    <w:tmpl w:val="1FD46B86"/>
    <w:lvl w:ilvl="0" w:tplc="E8E05C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4BB4391"/>
    <w:multiLevelType w:val="hybridMultilevel"/>
    <w:tmpl w:val="47888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E51B3D"/>
    <w:multiLevelType w:val="hybridMultilevel"/>
    <w:tmpl w:val="2104FF60"/>
    <w:lvl w:ilvl="0" w:tplc="D65073F6">
      <w:start w:val="1"/>
      <w:numFmt w:val="lowerLetter"/>
      <w:lvlText w:val="%1)"/>
      <w:lvlJc w:val="left"/>
      <w:pPr>
        <w:ind w:left="502" w:hanging="360"/>
      </w:pPr>
      <w:rPr>
        <w:rFonts w:hint="default"/>
        <w:b w:val="0"/>
        <w:i w:val="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nsid w:val="56622B9D"/>
    <w:multiLevelType w:val="hybridMultilevel"/>
    <w:tmpl w:val="7C66F196"/>
    <w:lvl w:ilvl="0" w:tplc="8804605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573F651C"/>
    <w:multiLevelType w:val="hybridMultilevel"/>
    <w:tmpl w:val="D7A8D1FE"/>
    <w:lvl w:ilvl="0" w:tplc="C1D0E5E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nsid w:val="57E4090D"/>
    <w:multiLevelType w:val="hybridMultilevel"/>
    <w:tmpl w:val="E8A6E2BA"/>
    <w:lvl w:ilvl="0" w:tplc="6AEC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00FE4"/>
    <w:multiLevelType w:val="hybridMultilevel"/>
    <w:tmpl w:val="FB7C78FE"/>
    <w:lvl w:ilvl="0" w:tplc="9F76EF6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0E75967"/>
    <w:multiLevelType w:val="hybridMultilevel"/>
    <w:tmpl w:val="CA3CFED2"/>
    <w:lvl w:ilvl="0" w:tplc="4B08C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A04F1B"/>
    <w:multiLevelType w:val="hybridMultilevel"/>
    <w:tmpl w:val="AA9CC862"/>
    <w:lvl w:ilvl="0" w:tplc="A3347E46">
      <w:start w:val="1"/>
      <w:numFmt w:val="low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3">
    <w:nsid w:val="686714AC"/>
    <w:multiLevelType w:val="hybridMultilevel"/>
    <w:tmpl w:val="CD3E5C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97971"/>
    <w:multiLevelType w:val="hybridMultilevel"/>
    <w:tmpl w:val="C75A76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9"/>
  </w:num>
  <w:num w:numId="3">
    <w:abstractNumId w:val="10"/>
  </w:num>
  <w:num w:numId="4">
    <w:abstractNumId w:val="12"/>
  </w:num>
  <w:num w:numId="5">
    <w:abstractNumId w:val="11"/>
  </w:num>
  <w:num w:numId="6">
    <w:abstractNumId w:val="3"/>
  </w:num>
  <w:num w:numId="7">
    <w:abstractNumId w:val="15"/>
  </w:num>
  <w:num w:numId="8">
    <w:abstractNumId w:val="21"/>
  </w:num>
  <w:num w:numId="9">
    <w:abstractNumId w:val="23"/>
  </w:num>
  <w:num w:numId="10">
    <w:abstractNumId w:val="17"/>
  </w:num>
  <w:num w:numId="11">
    <w:abstractNumId w:val="5"/>
  </w:num>
  <w:num w:numId="12">
    <w:abstractNumId w:val="13"/>
  </w:num>
  <w:num w:numId="13">
    <w:abstractNumId w:val="0"/>
  </w:num>
  <w:num w:numId="14">
    <w:abstractNumId w:val="14"/>
  </w:num>
  <w:num w:numId="15">
    <w:abstractNumId w:val="7"/>
  </w:num>
  <w:num w:numId="16">
    <w:abstractNumId w:val="4"/>
  </w:num>
  <w:num w:numId="17">
    <w:abstractNumId w:val="2"/>
  </w:num>
  <w:num w:numId="18">
    <w:abstractNumId w:val="18"/>
  </w:num>
  <w:num w:numId="19">
    <w:abstractNumId w:val="6"/>
  </w:num>
  <w:num w:numId="20">
    <w:abstractNumId w:val="20"/>
  </w:num>
  <w:num w:numId="21">
    <w:abstractNumId w:val="1"/>
  </w:num>
  <w:num w:numId="22">
    <w:abstractNumId w:val="8"/>
  </w:num>
  <w:num w:numId="23">
    <w:abstractNumId w:val="22"/>
  </w:num>
  <w:num w:numId="24">
    <w:abstractNumId w:val="16"/>
  </w:num>
  <w:num w:numId="2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9A"/>
    <w:rsid w:val="0001254E"/>
    <w:rsid w:val="00016A54"/>
    <w:rsid w:val="00034681"/>
    <w:rsid w:val="000353B0"/>
    <w:rsid w:val="000354F2"/>
    <w:rsid w:val="000405B5"/>
    <w:rsid w:val="00050E66"/>
    <w:rsid w:val="000515CD"/>
    <w:rsid w:val="00065057"/>
    <w:rsid w:val="0006672F"/>
    <w:rsid w:val="00066CDB"/>
    <w:rsid w:val="0007444E"/>
    <w:rsid w:val="00077FE7"/>
    <w:rsid w:val="00082182"/>
    <w:rsid w:val="0009086B"/>
    <w:rsid w:val="00092240"/>
    <w:rsid w:val="00094FD8"/>
    <w:rsid w:val="000A1139"/>
    <w:rsid w:val="000A463A"/>
    <w:rsid w:val="000A7363"/>
    <w:rsid w:val="000D201B"/>
    <w:rsid w:val="000D7450"/>
    <w:rsid w:val="000E40B6"/>
    <w:rsid w:val="000E4CDD"/>
    <w:rsid w:val="000F4BD3"/>
    <w:rsid w:val="001053E7"/>
    <w:rsid w:val="00111285"/>
    <w:rsid w:val="0012545C"/>
    <w:rsid w:val="001274A9"/>
    <w:rsid w:val="00170A5D"/>
    <w:rsid w:val="001725F5"/>
    <w:rsid w:val="0018784C"/>
    <w:rsid w:val="0019499B"/>
    <w:rsid w:val="001952EA"/>
    <w:rsid w:val="001A4B3F"/>
    <w:rsid w:val="001B6F11"/>
    <w:rsid w:val="001B7D3A"/>
    <w:rsid w:val="001C4040"/>
    <w:rsid w:val="001C5AAF"/>
    <w:rsid w:val="001C74D6"/>
    <w:rsid w:val="001D07EB"/>
    <w:rsid w:val="001D2262"/>
    <w:rsid w:val="001D2E53"/>
    <w:rsid w:val="001D6B8A"/>
    <w:rsid w:val="001E0769"/>
    <w:rsid w:val="001E083A"/>
    <w:rsid w:val="001E45C1"/>
    <w:rsid w:val="00204059"/>
    <w:rsid w:val="00205233"/>
    <w:rsid w:val="00216F5F"/>
    <w:rsid w:val="002269FC"/>
    <w:rsid w:val="002404F9"/>
    <w:rsid w:val="00240FBE"/>
    <w:rsid w:val="00296A7F"/>
    <w:rsid w:val="002C0A3B"/>
    <w:rsid w:val="002C4C59"/>
    <w:rsid w:val="002C70C9"/>
    <w:rsid w:val="002D2FDC"/>
    <w:rsid w:val="002D3FD2"/>
    <w:rsid w:val="002E6522"/>
    <w:rsid w:val="002F615E"/>
    <w:rsid w:val="002F793D"/>
    <w:rsid w:val="002F7A43"/>
    <w:rsid w:val="00301812"/>
    <w:rsid w:val="00302115"/>
    <w:rsid w:val="003030A7"/>
    <w:rsid w:val="00304508"/>
    <w:rsid w:val="00310609"/>
    <w:rsid w:val="00315F15"/>
    <w:rsid w:val="003270CF"/>
    <w:rsid w:val="003304BB"/>
    <w:rsid w:val="003409A4"/>
    <w:rsid w:val="00350C77"/>
    <w:rsid w:val="00364C69"/>
    <w:rsid w:val="00385BB0"/>
    <w:rsid w:val="00387184"/>
    <w:rsid w:val="003A65BB"/>
    <w:rsid w:val="003B0684"/>
    <w:rsid w:val="003B0AA0"/>
    <w:rsid w:val="003B2DD0"/>
    <w:rsid w:val="003C044E"/>
    <w:rsid w:val="003C15F1"/>
    <w:rsid w:val="003C4F36"/>
    <w:rsid w:val="003D339F"/>
    <w:rsid w:val="003D4C3C"/>
    <w:rsid w:val="003D7C33"/>
    <w:rsid w:val="003E220D"/>
    <w:rsid w:val="003E3D67"/>
    <w:rsid w:val="003E54B0"/>
    <w:rsid w:val="003E569D"/>
    <w:rsid w:val="003F69C1"/>
    <w:rsid w:val="0041038D"/>
    <w:rsid w:val="00410D0F"/>
    <w:rsid w:val="00417797"/>
    <w:rsid w:val="0043476D"/>
    <w:rsid w:val="00450D88"/>
    <w:rsid w:val="0045155A"/>
    <w:rsid w:val="004677EB"/>
    <w:rsid w:val="00472E2E"/>
    <w:rsid w:val="00485BAF"/>
    <w:rsid w:val="004866D0"/>
    <w:rsid w:val="0048782D"/>
    <w:rsid w:val="004B30B9"/>
    <w:rsid w:val="004B45CF"/>
    <w:rsid w:val="004B5C70"/>
    <w:rsid w:val="004C179F"/>
    <w:rsid w:val="004C495F"/>
    <w:rsid w:val="004D6050"/>
    <w:rsid w:val="004E2297"/>
    <w:rsid w:val="004E62F9"/>
    <w:rsid w:val="004F2DF2"/>
    <w:rsid w:val="00511B9A"/>
    <w:rsid w:val="005229E3"/>
    <w:rsid w:val="0053277E"/>
    <w:rsid w:val="00546906"/>
    <w:rsid w:val="00557D73"/>
    <w:rsid w:val="00561661"/>
    <w:rsid w:val="0057452A"/>
    <w:rsid w:val="00587071"/>
    <w:rsid w:val="00591C0E"/>
    <w:rsid w:val="005A0A56"/>
    <w:rsid w:val="005B16F6"/>
    <w:rsid w:val="005B2FCA"/>
    <w:rsid w:val="005B4503"/>
    <w:rsid w:val="005C2911"/>
    <w:rsid w:val="005C5BFE"/>
    <w:rsid w:val="005C7177"/>
    <w:rsid w:val="005D46E7"/>
    <w:rsid w:val="005F47FF"/>
    <w:rsid w:val="005F5F3E"/>
    <w:rsid w:val="00617B94"/>
    <w:rsid w:val="00625517"/>
    <w:rsid w:val="00632EBE"/>
    <w:rsid w:val="00635293"/>
    <w:rsid w:val="00651F8D"/>
    <w:rsid w:val="006551E4"/>
    <w:rsid w:val="00655CCA"/>
    <w:rsid w:val="006630EA"/>
    <w:rsid w:val="0066490E"/>
    <w:rsid w:val="00671731"/>
    <w:rsid w:val="006930C5"/>
    <w:rsid w:val="006960ED"/>
    <w:rsid w:val="006B2A6B"/>
    <w:rsid w:val="006B56DC"/>
    <w:rsid w:val="006C506E"/>
    <w:rsid w:val="006E3297"/>
    <w:rsid w:val="006F65B1"/>
    <w:rsid w:val="007111C4"/>
    <w:rsid w:val="0071563F"/>
    <w:rsid w:val="00715F82"/>
    <w:rsid w:val="00723B6F"/>
    <w:rsid w:val="00747896"/>
    <w:rsid w:val="007525B1"/>
    <w:rsid w:val="0076251A"/>
    <w:rsid w:val="007715A0"/>
    <w:rsid w:val="007725B4"/>
    <w:rsid w:val="007819FF"/>
    <w:rsid w:val="00781CB0"/>
    <w:rsid w:val="007844C3"/>
    <w:rsid w:val="007871EC"/>
    <w:rsid w:val="00792867"/>
    <w:rsid w:val="0079601E"/>
    <w:rsid w:val="007B3A53"/>
    <w:rsid w:val="007C24B9"/>
    <w:rsid w:val="007C78D2"/>
    <w:rsid w:val="007D0E89"/>
    <w:rsid w:val="007D315A"/>
    <w:rsid w:val="007E15FB"/>
    <w:rsid w:val="007F07E5"/>
    <w:rsid w:val="008408A4"/>
    <w:rsid w:val="008436A2"/>
    <w:rsid w:val="0085643D"/>
    <w:rsid w:val="00862F7F"/>
    <w:rsid w:val="00881DD1"/>
    <w:rsid w:val="00897C03"/>
    <w:rsid w:val="008C689E"/>
    <w:rsid w:val="008D4504"/>
    <w:rsid w:val="008D6C0A"/>
    <w:rsid w:val="008E10C8"/>
    <w:rsid w:val="009340C3"/>
    <w:rsid w:val="009525D3"/>
    <w:rsid w:val="00953082"/>
    <w:rsid w:val="00965528"/>
    <w:rsid w:val="00985C6B"/>
    <w:rsid w:val="00992D58"/>
    <w:rsid w:val="009965F3"/>
    <w:rsid w:val="009B0D23"/>
    <w:rsid w:val="009B54C9"/>
    <w:rsid w:val="009C062B"/>
    <w:rsid w:val="009C2D43"/>
    <w:rsid w:val="009C2F0F"/>
    <w:rsid w:val="009D0EC4"/>
    <w:rsid w:val="009D5E90"/>
    <w:rsid w:val="009F2ACF"/>
    <w:rsid w:val="009F5F0B"/>
    <w:rsid w:val="00A15433"/>
    <w:rsid w:val="00A232DA"/>
    <w:rsid w:val="00A3127F"/>
    <w:rsid w:val="00A610D3"/>
    <w:rsid w:val="00A63F47"/>
    <w:rsid w:val="00A66C49"/>
    <w:rsid w:val="00A833D2"/>
    <w:rsid w:val="00AA1E76"/>
    <w:rsid w:val="00AA3BF6"/>
    <w:rsid w:val="00AA6F9D"/>
    <w:rsid w:val="00AB1ED6"/>
    <w:rsid w:val="00AB2C1C"/>
    <w:rsid w:val="00AB7152"/>
    <w:rsid w:val="00AC03EA"/>
    <w:rsid w:val="00AE3AD9"/>
    <w:rsid w:val="00AE4668"/>
    <w:rsid w:val="00B00A57"/>
    <w:rsid w:val="00B0528C"/>
    <w:rsid w:val="00B16E8E"/>
    <w:rsid w:val="00B24940"/>
    <w:rsid w:val="00B3435F"/>
    <w:rsid w:val="00B37D2F"/>
    <w:rsid w:val="00B46880"/>
    <w:rsid w:val="00B513C2"/>
    <w:rsid w:val="00B57356"/>
    <w:rsid w:val="00B70E8C"/>
    <w:rsid w:val="00B7359F"/>
    <w:rsid w:val="00BA25A8"/>
    <w:rsid w:val="00BB41A1"/>
    <w:rsid w:val="00BC3CDD"/>
    <w:rsid w:val="00BC7227"/>
    <w:rsid w:val="00BE0B70"/>
    <w:rsid w:val="00BE77CB"/>
    <w:rsid w:val="00BF07DD"/>
    <w:rsid w:val="00BF44E7"/>
    <w:rsid w:val="00C00523"/>
    <w:rsid w:val="00C073D3"/>
    <w:rsid w:val="00C25559"/>
    <w:rsid w:val="00C26128"/>
    <w:rsid w:val="00C34566"/>
    <w:rsid w:val="00C37D6A"/>
    <w:rsid w:val="00C40916"/>
    <w:rsid w:val="00C5265E"/>
    <w:rsid w:val="00C629CE"/>
    <w:rsid w:val="00C772E4"/>
    <w:rsid w:val="00C9104D"/>
    <w:rsid w:val="00C94A6F"/>
    <w:rsid w:val="00C95B28"/>
    <w:rsid w:val="00C95D5E"/>
    <w:rsid w:val="00C968F1"/>
    <w:rsid w:val="00CA0ECA"/>
    <w:rsid w:val="00CA7DDF"/>
    <w:rsid w:val="00CB52FC"/>
    <w:rsid w:val="00CC207E"/>
    <w:rsid w:val="00CC2E59"/>
    <w:rsid w:val="00CC64CF"/>
    <w:rsid w:val="00CE6BF0"/>
    <w:rsid w:val="00CF4E6A"/>
    <w:rsid w:val="00D122D2"/>
    <w:rsid w:val="00D1364C"/>
    <w:rsid w:val="00D42ADF"/>
    <w:rsid w:val="00D5770A"/>
    <w:rsid w:val="00D67251"/>
    <w:rsid w:val="00D700D0"/>
    <w:rsid w:val="00D72E21"/>
    <w:rsid w:val="00D820D0"/>
    <w:rsid w:val="00D84C18"/>
    <w:rsid w:val="00D905A4"/>
    <w:rsid w:val="00DA251D"/>
    <w:rsid w:val="00DA3CC3"/>
    <w:rsid w:val="00DD26D6"/>
    <w:rsid w:val="00DD2B38"/>
    <w:rsid w:val="00DD3AA9"/>
    <w:rsid w:val="00DD5E21"/>
    <w:rsid w:val="00DE614C"/>
    <w:rsid w:val="00DE7164"/>
    <w:rsid w:val="00E010BA"/>
    <w:rsid w:val="00E01934"/>
    <w:rsid w:val="00E01C32"/>
    <w:rsid w:val="00E024DE"/>
    <w:rsid w:val="00E04203"/>
    <w:rsid w:val="00E23EE9"/>
    <w:rsid w:val="00E34C6B"/>
    <w:rsid w:val="00E5552C"/>
    <w:rsid w:val="00E560B0"/>
    <w:rsid w:val="00E617E1"/>
    <w:rsid w:val="00E63312"/>
    <w:rsid w:val="00E65A2E"/>
    <w:rsid w:val="00E712DC"/>
    <w:rsid w:val="00E7243C"/>
    <w:rsid w:val="00E76D8A"/>
    <w:rsid w:val="00E80248"/>
    <w:rsid w:val="00E86591"/>
    <w:rsid w:val="00EB42D1"/>
    <w:rsid w:val="00EC4E75"/>
    <w:rsid w:val="00ED09C7"/>
    <w:rsid w:val="00ED5274"/>
    <w:rsid w:val="00F13BC2"/>
    <w:rsid w:val="00F179A8"/>
    <w:rsid w:val="00F20579"/>
    <w:rsid w:val="00F2063A"/>
    <w:rsid w:val="00F44DDE"/>
    <w:rsid w:val="00F47CA9"/>
    <w:rsid w:val="00F6071B"/>
    <w:rsid w:val="00F624DF"/>
    <w:rsid w:val="00F656D9"/>
    <w:rsid w:val="00F770FE"/>
    <w:rsid w:val="00F81AF9"/>
    <w:rsid w:val="00F83524"/>
    <w:rsid w:val="00F83556"/>
    <w:rsid w:val="00F92EAE"/>
    <w:rsid w:val="00FA0F86"/>
    <w:rsid w:val="00FC4C54"/>
    <w:rsid w:val="00FE4EB3"/>
    <w:rsid w:val="00FF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9"/>
    <w:rPr>
      <w:sz w:val="24"/>
      <w:szCs w:val="24"/>
      <w:lang w:val="fr-FR"/>
    </w:rPr>
  </w:style>
  <w:style w:type="paragraph" w:styleId="Titre2">
    <w:name w:val="heading 2"/>
    <w:basedOn w:val="Normal"/>
    <w:next w:val="Normal"/>
    <w:link w:val="Titre2Car"/>
    <w:uiPriority w:val="9"/>
    <w:semiHidden/>
    <w:unhideWhenUsed/>
    <w:qFormat/>
    <w:rsid w:val="005B45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unhideWhenUsed/>
    <w:qFormat/>
    <w:rsid w:val="00DD3A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7177"/>
    <w:pPr>
      <w:ind w:left="720"/>
      <w:contextualSpacing/>
    </w:pPr>
  </w:style>
  <w:style w:type="character" w:customStyle="1" w:styleId="Titre6Car">
    <w:name w:val="Titre 6 Car"/>
    <w:basedOn w:val="Policepardfaut"/>
    <w:link w:val="Titre6"/>
    <w:uiPriority w:val="9"/>
    <w:rsid w:val="00DD3AA9"/>
    <w:rPr>
      <w:rFonts w:asciiTheme="majorHAnsi" w:eastAsiaTheme="majorEastAsia" w:hAnsiTheme="majorHAnsi" w:cstheme="majorBidi"/>
      <w:i/>
      <w:iCs/>
      <w:color w:val="243F60" w:themeColor="accent1" w:themeShade="7F"/>
      <w:sz w:val="24"/>
      <w:szCs w:val="24"/>
      <w:lang w:val="fr-FR"/>
    </w:rPr>
  </w:style>
  <w:style w:type="paragraph" w:styleId="Sansinterligne">
    <w:name w:val="No Spacing"/>
    <w:uiPriority w:val="1"/>
    <w:qFormat/>
    <w:rsid w:val="003D7C33"/>
    <w:rPr>
      <w:sz w:val="24"/>
      <w:szCs w:val="24"/>
      <w:lang w:val="fr-FR"/>
    </w:rPr>
  </w:style>
  <w:style w:type="character" w:customStyle="1" w:styleId="Titre2Car">
    <w:name w:val="Titre 2 Car"/>
    <w:basedOn w:val="Policepardfaut"/>
    <w:link w:val="Titre2"/>
    <w:uiPriority w:val="9"/>
    <w:semiHidden/>
    <w:rsid w:val="005B4503"/>
    <w:rPr>
      <w:rFonts w:asciiTheme="majorHAnsi" w:eastAsiaTheme="majorEastAsia" w:hAnsiTheme="majorHAnsi" w:cstheme="majorBidi"/>
      <w:b/>
      <w:bCs/>
      <w:color w:val="4F81BD" w:themeColor="accent1"/>
      <w:sz w:val="26"/>
      <w:szCs w:val="2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9"/>
    <w:rPr>
      <w:sz w:val="24"/>
      <w:szCs w:val="24"/>
      <w:lang w:val="fr-FR"/>
    </w:rPr>
  </w:style>
  <w:style w:type="paragraph" w:styleId="Titre2">
    <w:name w:val="heading 2"/>
    <w:basedOn w:val="Normal"/>
    <w:next w:val="Normal"/>
    <w:link w:val="Titre2Car"/>
    <w:uiPriority w:val="9"/>
    <w:semiHidden/>
    <w:unhideWhenUsed/>
    <w:qFormat/>
    <w:rsid w:val="005B45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unhideWhenUsed/>
    <w:qFormat/>
    <w:rsid w:val="00DD3A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7177"/>
    <w:pPr>
      <w:ind w:left="720"/>
      <w:contextualSpacing/>
    </w:pPr>
  </w:style>
  <w:style w:type="character" w:customStyle="1" w:styleId="Titre6Car">
    <w:name w:val="Titre 6 Car"/>
    <w:basedOn w:val="Policepardfaut"/>
    <w:link w:val="Titre6"/>
    <w:uiPriority w:val="9"/>
    <w:rsid w:val="00DD3AA9"/>
    <w:rPr>
      <w:rFonts w:asciiTheme="majorHAnsi" w:eastAsiaTheme="majorEastAsia" w:hAnsiTheme="majorHAnsi" w:cstheme="majorBidi"/>
      <w:i/>
      <w:iCs/>
      <w:color w:val="243F60" w:themeColor="accent1" w:themeShade="7F"/>
      <w:sz w:val="24"/>
      <w:szCs w:val="24"/>
      <w:lang w:val="fr-FR"/>
    </w:rPr>
  </w:style>
  <w:style w:type="paragraph" w:styleId="Sansinterligne">
    <w:name w:val="No Spacing"/>
    <w:uiPriority w:val="1"/>
    <w:qFormat/>
    <w:rsid w:val="003D7C33"/>
    <w:rPr>
      <w:sz w:val="24"/>
      <w:szCs w:val="24"/>
      <w:lang w:val="fr-FR"/>
    </w:rPr>
  </w:style>
  <w:style w:type="character" w:customStyle="1" w:styleId="Titre2Car">
    <w:name w:val="Titre 2 Car"/>
    <w:basedOn w:val="Policepardfaut"/>
    <w:link w:val="Titre2"/>
    <w:uiPriority w:val="9"/>
    <w:semiHidden/>
    <w:rsid w:val="005B4503"/>
    <w:rPr>
      <w:rFonts w:asciiTheme="majorHAnsi" w:eastAsiaTheme="majorEastAsia" w:hAnsiTheme="majorHAnsi" w:cstheme="majorBidi"/>
      <w:b/>
      <w:bCs/>
      <w:color w:val="4F81BD" w:themeColor="accent1"/>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3128</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DES-EXAM2010-3</dc:creator>
  <cp:lastModifiedBy>F. Charles</cp:lastModifiedBy>
  <cp:revision>2</cp:revision>
  <cp:lastPrinted>2022-02-15T14:28:00Z</cp:lastPrinted>
  <dcterms:created xsi:type="dcterms:W3CDTF">2023-02-17T21:06:00Z</dcterms:created>
  <dcterms:modified xsi:type="dcterms:W3CDTF">2023-02-17T21:06:00Z</dcterms:modified>
</cp:coreProperties>
</file>