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96" w:rsidRPr="003974B5" w:rsidRDefault="005C7996" w:rsidP="005C7996">
      <w:pPr>
        <w:pStyle w:val="Titre1"/>
        <w:spacing w:line="360" w:lineRule="auto"/>
        <w:rPr>
          <w:rFonts w:ascii="Arial Black" w:hAnsi="Arial Black"/>
          <w:b w:val="0"/>
          <w:sz w:val="22"/>
          <w:szCs w:val="22"/>
          <w:lang w:val="fr-FR"/>
        </w:rPr>
      </w:pPr>
      <w:bookmarkStart w:id="0" w:name="_GoBack"/>
      <w:bookmarkEnd w:id="0"/>
      <w:r w:rsidRPr="003974B5">
        <w:rPr>
          <w:rFonts w:ascii="Arial Black" w:hAnsi="Arial Black"/>
          <w:b w:val="0"/>
          <w:sz w:val="22"/>
          <w:szCs w:val="22"/>
          <w:lang w:val="fr-FR"/>
        </w:rPr>
        <w:t>MINISTÈRE DE L’ÉDUCATION NATIONALE ET DE LA FORMATION PROFESSIONNELLE</w:t>
      </w:r>
    </w:p>
    <w:p w:rsidR="003F104E" w:rsidRDefault="003F104E" w:rsidP="003F1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 Black" w:hAnsi="Arial Black"/>
          <w:bCs/>
          <w:iCs/>
        </w:rPr>
      </w:pPr>
      <w:r>
        <w:rPr>
          <w:rFonts w:ascii="Arial Black" w:hAnsi="Arial Black"/>
          <w:bCs/>
          <w:iCs/>
        </w:rPr>
        <w:t>FILIÈRE D’ENSEIGNEMENT GÉNÉRAL</w:t>
      </w:r>
    </w:p>
    <w:p w:rsidR="005C7996" w:rsidRDefault="00A67F09" w:rsidP="005C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Black" w:hAnsi="Arial Black"/>
          <w:bCs/>
          <w:iCs/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585E756D" wp14:editId="3ACBBD7A">
            <wp:simplePos x="0" y="0"/>
            <wp:positionH relativeFrom="column">
              <wp:posOffset>6680</wp:posOffset>
            </wp:positionH>
            <wp:positionV relativeFrom="paragraph">
              <wp:posOffset>239395</wp:posOffset>
            </wp:positionV>
            <wp:extent cx="1071245" cy="1036955"/>
            <wp:effectExtent l="0" t="0" r="0" b="0"/>
            <wp:wrapNone/>
            <wp:docPr id="1" name="Picture 1" descr="C:\Users\zinof\OneDrive\Bureau\pngtree-chemical-conical-flask-cartoon-illustration-image_144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of\OneDrive\Bureau\pngtree-chemical-conical-flask-cartoon-illustration-image_1448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9E5">
        <w:rPr>
          <w:rFonts w:ascii="Arial Black" w:hAnsi="Arial Black"/>
          <w:bCs/>
          <w:iCs/>
        </w:rPr>
        <w:t>EXAMENS DE FIN D’ÉTUDES SECONDAIRES</w:t>
      </w:r>
      <w:r w:rsidR="00806CFE">
        <w:rPr>
          <w:rFonts w:ascii="Arial Black" w:hAnsi="Arial Black"/>
          <w:bCs/>
          <w:iCs/>
        </w:rPr>
        <w:t xml:space="preserve"> (BAC PERMANENT)</w:t>
      </w:r>
    </w:p>
    <w:p w:rsidR="00806CFE" w:rsidRDefault="00806CFE" w:rsidP="0080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Black" w:hAnsi="Arial Black"/>
          <w:bCs/>
        </w:rPr>
      </w:pPr>
      <w:r w:rsidRPr="003974B5">
        <w:rPr>
          <w:rFonts w:ascii="Arial Black" w:hAnsi="Arial Black"/>
          <w:bCs/>
        </w:rPr>
        <w:t>CHIMIE</w:t>
      </w:r>
    </w:p>
    <w:p w:rsidR="00806CFE" w:rsidRPr="003974B5" w:rsidRDefault="00D36526" w:rsidP="00806CFE">
      <w:pPr>
        <w:pStyle w:val="Titre3"/>
        <w:spacing w:line="360" w:lineRule="auto"/>
        <w:rPr>
          <w:rFonts w:ascii="Arial Black" w:hAnsi="Arial Black"/>
          <w:b w:val="0"/>
          <w:i w:val="0"/>
          <w:lang w:val="fr-FR"/>
        </w:rPr>
      </w:pPr>
      <w:r>
        <w:rPr>
          <w:rFonts w:ascii="Arial Black" w:hAnsi="Arial Black"/>
          <w:bCs w:val="0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34.65pt;margin-top:11.4pt;width:188.95pt;height:33.7pt;z-index:251660288" fillcolor="black [3213]" strokecolor="black [3213]">
            <v:shadow color="#868686"/>
            <v:textpath style="font-family:&quot;Arial Black&quot;;v-text-kern:t" trim="t" fitpath="t" string="Organomécanique&#10;"/>
          </v:shape>
        </w:pict>
      </w:r>
      <w:r w:rsidR="00806CFE" w:rsidRPr="00D54875">
        <w:rPr>
          <w:rFonts w:ascii="Arial Black" w:hAnsi="Arial Black"/>
          <w:b w:val="0"/>
          <w:i w:val="0"/>
          <w:lang w:val="fr-FR"/>
        </w:rPr>
        <w:t>S</w:t>
      </w:r>
      <w:r w:rsidR="00806CFE" w:rsidRPr="00D54875">
        <w:rPr>
          <w:rFonts w:ascii="Arial Black" w:hAnsi="Arial Black"/>
          <w:b w:val="0"/>
          <w:i w:val="0"/>
          <w:sz w:val="22"/>
          <w:szCs w:val="22"/>
          <w:lang w:val="fr-FR"/>
        </w:rPr>
        <w:t>É</w:t>
      </w:r>
      <w:r w:rsidR="00806CFE" w:rsidRPr="00D54875">
        <w:rPr>
          <w:rFonts w:ascii="Arial Black" w:hAnsi="Arial Black"/>
          <w:b w:val="0"/>
          <w:i w:val="0"/>
          <w:lang w:val="fr-FR"/>
        </w:rPr>
        <w:t>RIE</w:t>
      </w:r>
      <w:r w:rsidR="00806CFE">
        <w:rPr>
          <w:rFonts w:ascii="Arial Black" w:hAnsi="Arial Black"/>
          <w:b w:val="0"/>
          <w:i w:val="0"/>
          <w:lang w:val="fr-FR"/>
        </w:rPr>
        <w:t xml:space="preserve"> : LLA </w:t>
      </w:r>
    </w:p>
    <w:p w:rsidR="005C7996" w:rsidRPr="003974B5" w:rsidRDefault="00E13829" w:rsidP="005C7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Black" w:hAnsi="Arial Black"/>
          <w:bCs/>
          <w:iCs/>
        </w:rPr>
      </w:pPr>
      <w:r>
        <w:rPr>
          <w:rFonts w:ascii="Arial Black" w:hAnsi="Arial Black"/>
          <w:bCs/>
          <w:iCs/>
        </w:rPr>
        <w:t xml:space="preserve">FÉVRIER </w:t>
      </w:r>
      <w:r w:rsidR="005C7996" w:rsidRPr="003974B5">
        <w:rPr>
          <w:rFonts w:ascii="Arial Black" w:hAnsi="Arial Black"/>
          <w:bCs/>
          <w:iCs/>
        </w:rPr>
        <w:t>20</w:t>
      </w:r>
      <w:r w:rsidR="0069538D">
        <w:rPr>
          <w:rFonts w:ascii="Arial Black" w:hAnsi="Arial Black"/>
          <w:bCs/>
          <w:iCs/>
        </w:rPr>
        <w:t>2</w:t>
      </w:r>
      <w:r w:rsidR="006C13E6">
        <w:rPr>
          <w:rFonts w:ascii="Arial Black" w:hAnsi="Arial Black"/>
          <w:bCs/>
          <w:iCs/>
        </w:rPr>
        <w:t>2</w:t>
      </w:r>
    </w:p>
    <w:p w:rsidR="003259C9" w:rsidRDefault="003259C9" w:rsidP="003259C9">
      <w:pPr>
        <w:ind w:left="-806" w:firstLine="806"/>
        <w:rPr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EC79C4">
        <w:rPr>
          <w:b/>
          <w:sz w:val="18"/>
        </w:rPr>
        <w:t>1.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>L’évaluation comporte quatre (4) parties</w:t>
      </w:r>
      <w:r>
        <w:rPr>
          <w:b/>
          <w:i/>
          <w:sz w:val="18"/>
          <w:szCs w:val="18"/>
        </w:rPr>
        <w:t>.</w:t>
      </w:r>
      <w:r w:rsidRPr="00567D2E">
        <w:rPr>
          <w:b/>
          <w:i/>
          <w:sz w:val="18"/>
          <w:szCs w:val="18"/>
        </w:rPr>
        <w:tab/>
      </w:r>
    </w:p>
    <w:p w:rsidR="003259C9" w:rsidRDefault="003259C9" w:rsidP="003259C9">
      <w:pPr>
        <w:ind w:left="1440"/>
        <w:rPr>
          <w:b/>
          <w:i/>
          <w:sz w:val="18"/>
          <w:szCs w:val="18"/>
        </w:rPr>
      </w:pPr>
      <w:r w:rsidRPr="00EC79C4">
        <w:rPr>
          <w:b/>
          <w:sz w:val="18"/>
          <w:szCs w:val="18"/>
        </w:rPr>
        <w:t>2.</w:t>
      </w:r>
      <w:r w:rsidRPr="00567D2E">
        <w:rPr>
          <w:b/>
          <w:i/>
          <w:sz w:val="18"/>
          <w:szCs w:val="18"/>
        </w:rPr>
        <w:t xml:space="preserve"> L’usage de la calculatrice programmable </w:t>
      </w:r>
      <w:r>
        <w:rPr>
          <w:b/>
          <w:i/>
          <w:sz w:val="18"/>
          <w:szCs w:val="18"/>
        </w:rPr>
        <w:t xml:space="preserve">et tout gadget électronique (Tél., tablette, iPad, montre </w:t>
      </w:r>
      <w:proofErr w:type="gramStart"/>
      <w:r>
        <w:rPr>
          <w:b/>
          <w:i/>
          <w:sz w:val="18"/>
          <w:szCs w:val="18"/>
        </w:rPr>
        <w:t>intelligente</w:t>
      </w:r>
      <w:proofErr w:type="gramEnd"/>
      <w:r>
        <w:rPr>
          <w:b/>
          <w:i/>
          <w:sz w:val="18"/>
          <w:szCs w:val="18"/>
        </w:rPr>
        <w:t xml:space="preserve">) est   </w:t>
      </w:r>
    </w:p>
    <w:p w:rsidR="003259C9" w:rsidRPr="00567D2E" w:rsidRDefault="003259C9" w:rsidP="003259C9">
      <w:pPr>
        <w:ind w:left="14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proofErr w:type="gramStart"/>
      <w:r>
        <w:rPr>
          <w:b/>
          <w:i/>
          <w:sz w:val="18"/>
          <w:szCs w:val="18"/>
        </w:rPr>
        <w:t>for</w:t>
      </w:r>
      <w:r w:rsidRPr="007141F7">
        <w:rPr>
          <w:b/>
          <w:i/>
          <w:sz w:val="18"/>
          <w:szCs w:val="18"/>
        </w:rPr>
        <w:t>m</w:t>
      </w:r>
      <w:r>
        <w:rPr>
          <w:b/>
          <w:i/>
          <w:sz w:val="18"/>
          <w:szCs w:val="18"/>
        </w:rPr>
        <w:t>ellement</w:t>
      </w:r>
      <w:proofErr w:type="gramEnd"/>
      <w:r>
        <w:rPr>
          <w:b/>
          <w:i/>
          <w:sz w:val="18"/>
          <w:szCs w:val="18"/>
        </w:rPr>
        <w:t xml:space="preserve"> interdit dans la salle d’examen.</w:t>
      </w:r>
    </w:p>
    <w:p w:rsidR="003259C9" w:rsidRPr="006C13E6" w:rsidRDefault="003259C9" w:rsidP="003259C9">
      <w:pPr>
        <w:ind w:left="-806" w:firstLine="806"/>
        <w:rPr>
          <w:b/>
          <w:i/>
          <w:iCs/>
          <w:sz w:val="4"/>
          <w:szCs w:val="4"/>
        </w:rPr>
      </w:pP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EC79C4">
        <w:rPr>
          <w:b/>
          <w:sz w:val="18"/>
          <w:szCs w:val="18"/>
        </w:rPr>
        <w:t>3.</w:t>
      </w:r>
      <w:r w:rsidRPr="00567D2E">
        <w:rPr>
          <w:b/>
          <w:i/>
          <w:sz w:val="18"/>
          <w:szCs w:val="18"/>
        </w:rPr>
        <w:t xml:space="preserve"> </w:t>
      </w:r>
      <w:r w:rsidRPr="00707D53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 xml:space="preserve"> dans la salle.</w:t>
      </w:r>
    </w:p>
    <w:p w:rsidR="003259C9" w:rsidRPr="006C13E6" w:rsidRDefault="00983194" w:rsidP="003259C9">
      <w:pPr>
        <w:pStyle w:val="Titre2"/>
        <w:spacing w:before="0"/>
        <w:jc w:val="righ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>Durée de l’évaluation: 2</w:t>
      </w:r>
      <w:r w:rsidR="003259C9" w:rsidRPr="006C13E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heures</w:t>
      </w:r>
    </w:p>
    <w:p w:rsidR="0030557C" w:rsidRDefault="002A7276" w:rsidP="00BF0BD0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FA1D" wp14:editId="2B02DC97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Li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Z4vpfDGbYkSvuoQUV0djnf/MdY+CUGLnLRFt5yutFDRe2yyGIYdn&#10;5wMtUlwdQlSlN0LK2H+p0FDixXQyjQ5OS8GCMpg52+4qadGBhAmKX8wRNPdmVu8Vi2AdJ2x9kT0R&#10;8ixDcKkCHiQGdC7SeUR+LNLFer6e56N8MluP8rSuR0+bKh/NNtmnaf1QV1Wd/QzUsrzoBGNcBXbX&#10;cc3yvxuHy+KcB+02sLcyJO/RY72A7PUfScfOhmaex2Kn2Wlrrx2HCY3Gl20KK3B/B/l+51e/AA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MQUsuI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A91D44" w:rsidRDefault="00A91D44" w:rsidP="00A91D44">
      <w:pPr>
        <w:jc w:val="both"/>
        <w:rPr>
          <w:b/>
        </w:rPr>
        <w:sectPr w:rsidR="00A91D44" w:rsidSect="00BF0BD0">
          <w:type w:val="continuous"/>
          <w:pgSz w:w="12240" w:h="20160" w:code="5"/>
          <w:pgMar w:top="576" w:right="864" w:bottom="576" w:left="864" w:header="720" w:footer="720" w:gutter="0"/>
          <w:cols w:sep="1" w:space="720"/>
          <w:docGrid w:linePitch="360"/>
        </w:sectPr>
      </w:pPr>
    </w:p>
    <w:p w:rsidR="007B797D" w:rsidRPr="002045D5" w:rsidRDefault="007B797D" w:rsidP="007B797D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045D5">
        <w:rPr>
          <w:rFonts w:ascii="Times New Roman" w:hAnsi="Times New Roman" w:cs="Times New Roman"/>
          <w:b/>
          <w:color w:val="000000"/>
          <w:u w:val="single"/>
        </w:rPr>
        <w:lastRenderedPageBreak/>
        <w:t>PARTIE A</w:t>
      </w:r>
    </w:p>
    <w:p w:rsidR="007B797D" w:rsidRPr="002045D5" w:rsidRDefault="007B797D" w:rsidP="007B797D">
      <w:pPr>
        <w:pStyle w:val="Titre6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Times New Roman" w:hAnsi="Times New Roman" w:cs="Times New Roman"/>
          <w:b/>
          <w:color w:val="000000"/>
        </w:rPr>
      </w:pPr>
      <w:r w:rsidRPr="002045D5">
        <w:rPr>
          <w:rFonts w:ascii="Times New Roman" w:hAnsi="Times New Roman" w:cs="Times New Roman"/>
          <w:b/>
          <w:color w:val="000000"/>
        </w:rPr>
        <w:t>Recopier et compléter judicieusement les phrases</w:t>
      </w: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 xml:space="preserve"> </w:t>
      </w:r>
      <w:r w:rsidRPr="002045D5">
        <w:rPr>
          <w:rFonts w:ascii="Times New Roman" w:hAnsi="Times New Roman" w:cs="Times New Roman"/>
          <w:b/>
          <w:color w:val="000000"/>
        </w:rPr>
        <w:t>suivantes. (20 pts)</w:t>
      </w:r>
      <w:r w:rsidR="00C507DE" w:rsidRPr="002045D5">
        <w:rPr>
          <w:noProof/>
          <w:lang w:val="en-US"/>
        </w:rPr>
        <w:t xml:space="preserve"> </w:t>
      </w:r>
    </w:p>
    <w:p w:rsidR="00023D56" w:rsidRPr="00046D8F" w:rsidRDefault="00023D56" w:rsidP="00023D56">
      <w:pPr>
        <w:pStyle w:val="Paragraphedeliste"/>
        <w:ind w:left="360"/>
        <w:jc w:val="both"/>
        <w:rPr>
          <w:b/>
          <w:sz w:val="14"/>
          <w:szCs w:val="14"/>
        </w:rPr>
      </w:pPr>
    </w:p>
    <w:p w:rsidR="006D43FB" w:rsidRPr="002045D5" w:rsidRDefault="0030084E" w:rsidP="006D43FB">
      <w:pPr>
        <w:pStyle w:val="Paragraphedeliste"/>
        <w:numPr>
          <w:ilvl w:val="0"/>
          <w:numId w:val="1"/>
        </w:numPr>
        <w:ind w:left="426"/>
        <w:jc w:val="both"/>
      </w:pPr>
      <w:r>
        <w:t>Les alcanes de formule</w:t>
      </w:r>
      <w:r w:rsidR="006D43FB">
        <w:t xml:space="preserve"> générale </w:t>
      </w:r>
      <w:r w:rsidR="006D43FB" w:rsidRPr="002045D5">
        <w:t>___________</w:t>
      </w:r>
      <w:r w:rsidR="006D43FB">
        <w:t>, en plus des réactions de destruction, donnent lieu à des réactions</w:t>
      </w:r>
      <w:r w:rsidR="006D43FB" w:rsidRPr="002045D5">
        <w:t>___________</w:t>
      </w:r>
      <w:r w:rsidR="006D43FB">
        <w:t>.</w:t>
      </w:r>
    </w:p>
    <w:p w:rsidR="006D43FB" w:rsidRPr="00A405A9" w:rsidRDefault="006D43FB" w:rsidP="006D43FB">
      <w:pPr>
        <w:pStyle w:val="Paragraphedeliste"/>
        <w:ind w:left="426"/>
        <w:jc w:val="both"/>
        <w:rPr>
          <w:sz w:val="12"/>
          <w:szCs w:val="12"/>
        </w:rPr>
      </w:pPr>
    </w:p>
    <w:p w:rsidR="006D43FB" w:rsidRDefault="006D43FB" w:rsidP="006D43FB">
      <w:pPr>
        <w:pStyle w:val="Paragraphedeliste"/>
        <w:numPr>
          <w:ilvl w:val="0"/>
          <w:numId w:val="1"/>
        </w:numPr>
        <w:ind w:left="426"/>
        <w:jc w:val="both"/>
      </w:pPr>
      <w:r>
        <w:t>Dans la molécule</w:t>
      </w:r>
      <w:r w:rsidR="00212082" w:rsidRPr="004C1F59">
        <w:rPr>
          <w:position w:val="-12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35pt;height:17.85pt" o:ole="">
            <v:imagedata r:id="rId8" o:title=""/>
          </v:shape>
          <o:OLEObject Type="Embed" ProgID="Equation.3" ShapeID="_x0000_i1025" DrawAspect="Content" ObjectID="_1738155094" r:id="rId9"/>
        </w:object>
      </w:r>
      <w:r w:rsidR="004C1F59">
        <w:t>dont</w:t>
      </w:r>
      <w:r>
        <w:t xml:space="preserve"> le nom</w:t>
      </w:r>
      <w:r w:rsidR="004C1F59">
        <w:t xml:space="preserve"> est___________</w:t>
      </w:r>
      <w:r w:rsidR="00212082">
        <w:t>,</w:t>
      </w:r>
      <w:r w:rsidR="004C1F59">
        <w:t xml:space="preserve"> on compte ____</w:t>
      </w:r>
      <w:r w:rsidR="00212082">
        <w:t>_____</w:t>
      </w:r>
      <w:r w:rsidR="004C1F59">
        <w:t>_____</w:t>
      </w:r>
      <w:r>
        <w:t xml:space="preserve"> liaison</w:t>
      </w:r>
      <w:r w:rsidR="0030084E">
        <w:t>(</w:t>
      </w:r>
      <w:r>
        <w:t>s</w:t>
      </w:r>
      <w:r w:rsidR="0030084E">
        <w:t>)</w:t>
      </w:r>
      <w:r>
        <w:t xml:space="preserve"> covalentes</w:t>
      </w:r>
      <w:r w:rsidR="0030084E">
        <w:t xml:space="preserve"> sigma</w:t>
      </w:r>
      <w:r w:rsidR="004C1F59">
        <w:t>.</w:t>
      </w:r>
      <w:r w:rsidRPr="002045D5">
        <w:t xml:space="preserve"> </w:t>
      </w:r>
    </w:p>
    <w:p w:rsidR="006D43FB" w:rsidRPr="00A405A9" w:rsidRDefault="006D43FB" w:rsidP="006D43FB">
      <w:pPr>
        <w:jc w:val="both"/>
        <w:rPr>
          <w:sz w:val="14"/>
          <w:szCs w:val="14"/>
        </w:rPr>
      </w:pPr>
    </w:p>
    <w:p w:rsidR="006D43FB" w:rsidRPr="002045D5" w:rsidRDefault="009B1C43" w:rsidP="006D43FB">
      <w:pPr>
        <w:pStyle w:val="Paragraphedeliste"/>
        <w:numPr>
          <w:ilvl w:val="0"/>
          <w:numId w:val="1"/>
        </w:numPr>
        <w:ind w:left="426"/>
        <w:jc w:val="both"/>
      </w:pPr>
      <w:r>
        <w:t>L</w:t>
      </w:r>
      <w:r w:rsidR="006D43FB">
        <w:t xml:space="preserve">’addition d’un grand nombre de molécules </w:t>
      </w:r>
      <w:r w:rsidR="00AB0368">
        <w:t xml:space="preserve">identique </w:t>
      </w:r>
      <w:r w:rsidR="006D43FB">
        <w:t xml:space="preserve">entre </w:t>
      </w:r>
      <w:proofErr w:type="gramStart"/>
      <w:r w:rsidR="006D43FB">
        <w:t>elle</w:t>
      </w:r>
      <w:r>
        <w:t>s</w:t>
      </w:r>
      <w:r w:rsidR="006D43FB">
        <w:t xml:space="preserve"> est</w:t>
      </w:r>
      <w:proofErr w:type="gramEnd"/>
      <w:r w:rsidR="006D43FB">
        <w:t xml:space="preserve"> </w:t>
      </w:r>
      <w:r>
        <w:t xml:space="preserve">une réaction communément appelée __________ et le produit obtenu est </w:t>
      </w:r>
      <w:r w:rsidR="00212082">
        <w:t>appelé</w:t>
      </w:r>
      <w:r>
        <w:t xml:space="preserve"> </w:t>
      </w:r>
      <w:r w:rsidR="006D43FB" w:rsidRPr="002045D5">
        <w:t xml:space="preserve"> ___________.</w:t>
      </w:r>
    </w:p>
    <w:p w:rsidR="006D43FB" w:rsidRPr="00A405A9" w:rsidRDefault="006D43FB" w:rsidP="006D43FB">
      <w:pPr>
        <w:jc w:val="both"/>
        <w:rPr>
          <w:sz w:val="12"/>
          <w:szCs w:val="12"/>
        </w:rPr>
      </w:pPr>
    </w:p>
    <w:p w:rsidR="006D43FB" w:rsidRPr="002045D5" w:rsidRDefault="006D43FB" w:rsidP="006D43FB">
      <w:pPr>
        <w:pStyle w:val="Paragraphedeliste"/>
        <w:numPr>
          <w:ilvl w:val="0"/>
          <w:numId w:val="1"/>
        </w:numPr>
        <w:ind w:left="426"/>
        <w:jc w:val="both"/>
      </w:pPr>
      <w:r>
        <w:t>Une espè</w:t>
      </w:r>
      <w:r w:rsidR="00AB0368">
        <w:t>ce chimique qui gagne des électr</w:t>
      </w:r>
      <w:r>
        <w:t xml:space="preserve">ons au cours d’une réaction chimique s’appelle </w:t>
      </w:r>
      <w:r w:rsidRPr="002045D5">
        <w:t>___________</w:t>
      </w:r>
      <w:r>
        <w:t xml:space="preserve"> et le phénomène se nomme </w:t>
      </w:r>
      <w:r w:rsidRPr="002045D5">
        <w:t>___________.</w:t>
      </w:r>
    </w:p>
    <w:p w:rsidR="006D43FB" w:rsidRPr="00A405A9" w:rsidRDefault="006D43FB" w:rsidP="006D43FB">
      <w:pPr>
        <w:jc w:val="both"/>
        <w:rPr>
          <w:sz w:val="12"/>
          <w:szCs w:val="12"/>
        </w:rPr>
      </w:pPr>
    </w:p>
    <w:p w:rsidR="006D43FB" w:rsidRPr="002045D5" w:rsidRDefault="006D43FB" w:rsidP="006D43FB">
      <w:pPr>
        <w:pStyle w:val="Paragraphedeliste"/>
        <w:numPr>
          <w:ilvl w:val="0"/>
          <w:numId w:val="1"/>
        </w:numPr>
        <w:ind w:left="426"/>
        <w:jc w:val="both"/>
      </w:pPr>
      <w:r>
        <w:t>Le groupement carbonyle de formule</w:t>
      </w:r>
      <w:r w:rsidRPr="002045D5">
        <w:t xml:space="preserve"> ___________</w:t>
      </w:r>
      <w:r>
        <w:t xml:space="preserve">  peut être mis en évidence à l’aide d</w:t>
      </w:r>
      <w:r w:rsidR="00212082">
        <w:t>’un réactif appelé</w:t>
      </w:r>
      <w:r>
        <w:t xml:space="preserve"> </w:t>
      </w:r>
      <w:r w:rsidRPr="002045D5">
        <w:t>___________.</w:t>
      </w:r>
    </w:p>
    <w:p w:rsidR="006D43FB" w:rsidRPr="00A405A9" w:rsidRDefault="006D43FB" w:rsidP="006D43FB">
      <w:pPr>
        <w:jc w:val="both"/>
        <w:rPr>
          <w:sz w:val="12"/>
          <w:szCs w:val="12"/>
        </w:rPr>
      </w:pPr>
    </w:p>
    <w:p w:rsidR="006D43FB" w:rsidRDefault="006D43FB" w:rsidP="006D43FB">
      <w:pPr>
        <w:pStyle w:val="Paragraphedeliste"/>
        <w:numPr>
          <w:ilvl w:val="0"/>
          <w:numId w:val="3"/>
        </w:numPr>
        <w:ind w:left="426"/>
        <w:jc w:val="both"/>
      </w:pPr>
      <w:r>
        <w:t xml:space="preserve">Le plus simple des alcools </w:t>
      </w:r>
      <w:r w:rsidR="00F01567">
        <w:t xml:space="preserve">primaires se nomme __________ et le plus simple des alcools </w:t>
      </w:r>
      <w:r>
        <w:t>secondaires a pour formule semi-développé</w:t>
      </w:r>
      <w:r w:rsidR="00F01567">
        <w:t>e</w:t>
      </w:r>
      <w:r>
        <w:t xml:space="preserve"> </w:t>
      </w:r>
      <w:r w:rsidRPr="002045D5">
        <w:t>___________</w:t>
      </w:r>
      <w:r>
        <w:t>.</w:t>
      </w:r>
    </w:p>
    <w:p w:rsidR="006D43FB" w:rsidRPr="00A405A9" w:rsidRDefault="006D43FB" w:rsidP="006D43FB">
      <w:pPr>
        <w:pStyle w:val="Paragraphedeliste"/>
        <w:ind w:left="426"/>
        <w:jc w:val="both"/>
        <w:rPr>
          <w:sz w:val="12"/>
          <w:szCs w:val="12"/>
        </w:rPr>
      </w:pPr>
    </w:p>
    <w:p w:rsidR="006D43FB" w:rsidRDefault="006D43FB" w:rsidP="006D43FB">
      <w:pPr>
        <w:pStyle w:val="Paragraphedeliste"/>
        <w:numPr>
          <w:ilvl w:val="0"/>
          <w:numId w:val="3"/>
        </w:numPr>
        <w:ind w:left="426"/>
        <w:jc w:val="both"/>
      </w:pPr>
      <w:r>
        <w:t xml:space="preserve">Parmi les molécules </w:t>
      </w:r>
      <w:proofErr w:type="gramStart"/>
      <w:r>
        <w:t>C</w:t>
      </w:r>
      <w:r w:rsidRPr="00F909F8">
        <w:rPr>
          <w:vertAlign w:val="subscript"/>
        </w:rPr>
        <w:t>2</w:t>
      </w:r>
      <w:r>
        <w:t>H</w:t>
      </w:r>
      <w:r w:rsidRPr="00F909F8">
        <w:rPr>
          <w:vertAlign w:val="subscript"/>
        </w:rPr>
        <w:t>4</w:t>
      </w:r>
      <w:r>
        <w:t> </w:t>
      </w:r>
      <w:r w:rsidR="00AB0368">
        <w:t>,</w:t>
      </w:r>
      <w:proofErr w:type="gramEnd"/>
      <w:r>
        <w:t xml:space="preserve"> C</w:t>
      </w:r>
      <w:r w:rsidRPr="00F909F8">
        <w:rPr>
          <w:vertAlign w:val="subscript"/>
        </w:rPr>
        <w:t>6</w:t>
      </w:r>
      <w:r>
        <w:t>H</w:t>
      </w:r>
      <w:r w:rsidRPr="00F909F8">
        <w:rPr>
          <w:vertAlign w:val="subscript"/>
        </w:rPr>
        <w:t>6</w:t>
      </w:r>
      <w:r>
        <w:t> </w:t>
      </w:r>
      <w:r w:rsidR="00AB0368">
        <w:t>,</w:t>
      </w:r>
      <w:r>
        <w:t xml:space="preserve"> C</w:t>
      </w:r>
      <w:r w:rsidRPr="00F909F8">
        <w:rPr>
          <w:vertAlign w:val="subscript"/>
        </w:rPr>
        <w:t>2</w:t>
      </w:r>
      <w:r>
        <w:t>H</w:t>
      </w:r>
      <w:r w:rsidRPr="00F909F8">
        <w:rPr>
          <w:vertAlign w:val="subscript"/>
        </w:rPr>
        <w:t>6</w:t>
      </w:r>
      <w:r w:rsidR="00AB0368">
        <w:t> </w:t>
      </w:r>
      <w:r>
        <w:t xml:space="preserve"> celle qui n’a que des atomes de carbone </w:t>
      </w:r>
      <w:proofErr w:type="spellStart"/>
      <w:r>
        <w:t>tétragonaux</w:t>
      </w:r>
      <w:proofErr w:type="spellEnd"/>
      <w:r w:rsidR="00212082">
        <w:t xml:space="preserve"> est </w:t>
      </w:r>
      <w:r>
        <w:t xml:space="preserve"> </w:t>
      </w:r>
      <w:r w:rsidRPr="002045D5">
        <w:t>___________</w:t>
      </w:r>
      <w:r>
        <w:t xml:space="preserve"> et celle où l’on ne trouve que des atomes de carbone secondaires</w:t>
      </w:r>
      <w:r w:rsidR="00212082">
        <w:t xml:space="preserve"> est </w:t>
      </w:r>
      <w:r>
        <w:t xml:space="preserve"> ___________.</w:t>
      </w:r>
    </w:p>
    <w:p w:rsidR="006D43FB" w:rsidRPr="00A405A9" w:rsidRDefault="006D43FB" w:rsidP="006D43FB">
      <w:pPr>
        <w:pStyle w:val="Paragraphedeliste"/>
        <w:rPr>
          <w:sz w:val="12"/>
          <w:szCs w:val="12"/>
        </w:rPr>
      </w:pPr>
    </w:p>
    <w:p w:rsidR="006D43FB" w:rsidRDefault="006D43FB" w:rsidP="006D43FB">
      <w:pPr>
        <w:pStyle w:val="Paragraphedeliste"/>
        <w:numPr>
          <w:ilvl w:val="0"/>
          <w:numId w:val="3"/>
        </w:numPr>
        <w:ind w:left="426"/>
        <w:jc w:val="both"/>
      </w:pPr>
      <w:r>
        <w:t xml:space="preserve">Les réactions de l’acide nitrique et de l’acide sulfurique sur le benzène </w:t>
      </w:r>
      <w:proofErr w:type="gramStart"/>
      <w:r>
        <w:t>s’appelle</w:t>
      </w:r>
      <w:proofErr w:type="gramEnd"/>
      <w:r>
        <w:t xml:space="preserve"> respectivement </w:t>
      </w:r>
      <w:r w:rsidRPr="002045D5">
        <w:t>___________</w:t>
      </w:r>
      <w:r>
        <w:t xml:space="preserve"> et </w:t>
      </w:r>
      <w:r w:rsidRPr="002045D5">
        <w:t>___________</w:t>
      </w:r>
      <w:r>
        <w:t>.</w:t>
      </w:r>
    </w:p>
    <w:p w:rsidR="006D43FB" w:rsidRPr="00A405A9" w:rsidRDefault="006D43FB" w:rsidP="006D43FB">
      <w:pPr>
        <w:pStyle w:val="Paragraphedeliste"/>
        <w:rPr>
          <w:sz w:val="12"/>
          <w:szCs w:val="12"/>
        </w:rPr>
      </w:pPr>
    </w:p>
    <w:p w:rsidR="006D43FB" w:rsidRDefault="006D43FB" w:rsidP="006D43FB">
      <w:pPr>
        <w:pStyle w:val="Paragraphedeliste"/>
        <w:numPr>
          <w:ilvl w:val="0"/>
          <w:numId w:val="3"/>
        </w:numPr>
        <w:ind w:left="426"/>
        <w:jc w:val="both"/>
      </w:pPr>
      <w:r w:rsidRPr="001F5B2C">
        <w:t>L</w:t>
      </w:r>
      <w:r w:rsidR="00F62241">
        <w:t xml:space="preserve">e pH d’une solution permet de déterminer si elle est neutre, ________ ou ___________. </w:t>
      </w:r>
    </w:p>
    <w:p w:rsidR="00F01567" w:rsidRDefault="00F01567" w:rsidP="00F01567">
      <w:pPr>
        <w:pStyle w:val="Paragraphedeliste"/>
      </w:pPr>
    </w:p>
    <w:p w:rsidR="00F01567" w:rsidRDefault="00F01567" w:rsidP="006D43FB">
      <w:pPr>
        <w:pStyle w:val="Paragraphedeliste"/>
        <w:numPr>
          <w:ilvl w:val="0"/>
          <w:numId w:val="3"/>
        </w:numPr>
        <w:ind w:left="426"/>
        <w:jc w:val="both"/>
      </w:pPr>
      <w:r>
        <w:t>A partir du glucose de formule brute _______ on prépare l’éthanol ; la réaction correspondante se nomme _________.</w:t>
      </w:r>
    </w:p>
    <w:p w:rsidR="006D43FB" w:rsidRPr="00A405A9" w:rsidRDefault="006D43FB" w:rsidP="006D43FB">
      <w:pPr>
        <w:jc w:val="both"/>
        <w:rPr>
          <w:sz w:val="10"/>
          <w:szCs w:val="10"/>
        </w:rPr>
      </w:pPr>
    </w:p>
    <w:p w:rsidR="00966757" w:rsidRDefault="00966757" w:rsidP="00966757">
      <w:pPr>
        <w:jc w:val="both"/>
        <w:rPr>
          <w:sz w:val="10"/>
          <w:szCs w:val="10"/>
        </w:rPr>
      </w:pPr>
    </w:p>
    <w:p w:rsidR="00F01567" w:rsidRDefault="00F01567" w:rsidP="00966757">
      <w:pPr>
        <w:jc w:val="both"/>
        <w:rPr>
          <w:sz w:val="10"/>
          <w:szCs w:val="10"/>
        </w:rPr>
      </w:pPr>
    </w:p>
    <w:p w:rsidR="00F01567" w:rsidRDefault="00F01567" w:rsidP="00966757">
      <w:pPr>
        <w:jc w:val="both"/>
        <w:rPr>
          <w:sz w:val="10"/>
          <w:szCs w:val="10"/>
        </w:rPr>
      </w:pPr>
    </w:p>
    <w:p w:rsidR="00F01567" w:rsidRDefault="00F01567" w:rsidP="00966757">
      <w:pPr>
        <w:jc w:val="both"/>
        <w:rPr>
          <w:sz w:val="10"/>
          <w:szCs w:val="10"/>
        </w:rPr>
      </w:pPr>
    </w:p>
    <w:p w:rsidR="00F01567" w:rsidRDefault="00F01567" w:rsidP="00966757">
      <w:pPr>
        <w:jc w:val="both"/>
        <w:rPr>
          <w:sz w:val="10"/>
          <w:szCs w:val="10"/>
        </w:rPr>
      </w:pPr>
    </w:p>
    <w:p w:rsidR="00F62241" w:rsidRDefault="00F62241" w:rsidP="00966757">
      <w:pPr>
        <w:jc w:val="both"/>
        <w:rPr>
          <w:sz w:val="10"/>
          <w:szCs w:val="10"/>
        </w:rPr>
      </w:pPr>
    </w:p>
    <w:p w:rsidR="00F62241" w:rsidRDefault="00F62241" w:rsidP="00966757">
      <w:pPr>
        <w:jc w:val="both"/>
        <w:rPr>
          <w:sz w:val="10"/>
          <w:szCs w:val="10"/>
        </w:rPr>
      </w:pPr>
    </w:p>
    <w:p w:rsidR="00F62241" w:rsidRDefault="00F62241" w:rsidP="00966757">
      <w:pPr>
        <w:jc w:val="both"/>
        <w:rPr>
          <w:sz w:val="10"/>
          <w:szCs w:val="10"/>
        </w:rPr>
      </w:pPr>
    </w:p>
    <w:p w:rsidR="00F62241" w:rsidRDefault="00F62241" w:rsidP="00966757">
      <w:pPr>
        <w:jc w:val="both"/>
        <w:rPr>
          <w:sz w:val="10"/>
          <w:szCs w:val="10"/>
        </w:rPr>
      </w:pPr>
    </w:p>
    <w:p w:rsidR="00F62241" w:rsidRDefault="00F62241" w:rsidP="00966757">
      <w:pPr>
        <w:jc w:val="both"/>
        <w:rPr>
          <w:sz w:val="10"/>
          <w:szCs w:val="10"/>
        </w:rPr>
      </w:pPr>
    </w:p>
    <w:p w:rsidR="00F01567" w:rsidRDefault="00F01567" w:rsidP="00966757">
      <w:pPr>
        <w:jc w:val="both"/>
        <w:rPr>
          <w:sz w:val="10"/>
          <w:szCs w:val="10"/>
        </w:rPr>
      </w:pPr>
    </w:p>
    <w:p w:rsidR="00F01567" w:rsidRDefault="00F01567" w:rsidP="00966757">
      <w:pPr>
        <w:jc w:val="both"/>
        <w:rPr>
          <w:sz w:val="10"/>
          <w:szCs w:val="10"/>
        </w:rPr>
      </w:pPr>
    </w:p>
    <w:p w:rsidR="00F01567" w:rsidRDefault="00F01567" w:rsidP="00966757">
      <w:pPr>
        <w:jc w:val="both"/>
        <w:rPr>
          <w:sz w:val="10"/>
          <w:szCs w:val="10"/>
        </w:rPr>
      </w:pPr>
    </w:p>
    <w:p w:rsidR="00944A56" w:rsidRDefault="00944A56" w:rsidP="00966757">
      <w:pPr>
        <w:jc w:val="both"/>
        <w:rPr>
          <w:sz w:val="10"/>
          <w:szCs w:val="10"/>
        </w:rPr>
      </w:pPr>
    </w:p>
    <w:p w:rsidR="00944A56" w:rsidRDefault="00944A56" w:rsidP="00966757">
      <w:pPr>
        <w:jc w:val="both"/>
        <w:rPr>
          <w:sz w:val="10"/>
          <w:szCs w:val="10"/>
        </w:rPr>
      </w:pPr>
    </w:p>
    <w:p w:rsidR="00F01567" w:rsidRDefault="00F01567" w:rsidP="00966757">
      <w:pPr>
        <w:jc w:val="both"/>
        <w:rPr>
          <w:sz w:val="10"/>
          <w:szCs w:val="10"/>
        </w:rPr>
      </w:pPr>
    </w:p>
    <w:p w:rsidR="00F01567" w:rsidRPr="00A405A9" w:rsidRDefault="00F01567" w:rsidP="00966757">
      <w:pPr>
        <w:jc w:val="both"/>
        <w:rPr>
          <w:sz w:val="10"/>
          <w:szCs w:val="10"/>
        </w:rPr>
      </w:pPr>
    </w:p>
    <w:p w:rsidR="005C33E6" w:rsidRPr="002045D5" w:rsidRDefault="005C33E6" w:rsidP="00F01567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045D5">
        <w:rPr>
          <w:rFonts w:ascii="Times New Roman" w:hAnsi="Times New Roman" w:cs="Times New Roman"/>
          <w:b/>
          <w:color w:val="000000"/>
          <w:u w:val="single"/>
        </w:rPr>
        <w:lastRenderedPageBreak/>
        <w:t xml:space="preserve">PARTIE 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00"/>
      </w:tblGrid>
      <w:tr w:rsidR="00BF61B6" w:rsidRPr="002045D5" w:rsidTr="00BF61B6">
        <w:tc>
          <w:tcPr>
            <w:tcW w:w="5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61B6" w:rsidRPr="002045D5" w:rsidRDefault="001647FE" w:rsidP="00FD74F5">
            <w:pPr>
              <w:jc w:val="both"/>
              <w:rPr>
                <w:b/>
                <w:i/>
              </w:rPr>
            </w:pPr>
            <w:r w:rsidRPr="002045D5">
              <w:rPr>
                <w:b/>
                <w:i/>
              </w:rPr>
              <w:t xml:space="preserve">Ecrire et  équilibrer </w:t>
            </w:r>
            <w:r w:rsidR="00A2180E" w:rsidRPr="002045D5">
              <w:rPr>
                <w:b/>
                <w:i/>
              </w:rPr>
              <w:t>les équations</w:t>
            </w:r>
            <w:r w:rsidRPr="002045D5">
              <w:rPr>
                <w:b/>
                <w:i/>
              </w:rPr>
              <w:t xml:space="preserve"> </w:t>
            </w:r>
            <w:r w:rsidR="00BF61B6" w:rsidRPr="002045D5">
              <w:rPr>
                <w:b/>
                <w:i/>
              </w:rPr>
              <w:t xml:space="preserve"> des réactions chimiques suivantes : (20 pts)</w:t>
            </w:r>
          </w:p>
        </w:tc>
      </w:tr>
    </w:tbl>
    <w:p w:rsidR="00BF61B6" w:rsidRPr="00777C1E" w:rsidRDefault="00BF61B6" w:rsidP="00683745">
      <w:pPr>
        <w:jc w:val="both"/>
        <w:rPr>
          <w:sz w:val="8"/>
          <w:szCs w:val="8"/>
        </w:rPr>
      </w:pPr>
    </w:p>
    <w:p w:rsidR="005168C7" w:rsidRPr="005168C7" w:rsidRDefault="005168C7" w:rsidP="00DA5897">
      <w:pPr>
        <w:pStyle w:val="Paragraphedeliste"/>
        <w:numPr>
          <w:ilvl w:val="0"/>
          <w:numId w:val="2"/>
        </w:numPr>
        <w:ind w:left="45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2285695</wp:posOffset>
                </wp:positionH>
                <wp:positionV relativeFrom="paragraph">
                  <wp:posOffset>108585</wp:posOffset>
                </wp:positionV>
                <wp:extent cx="628650" cy="0"/>
                <wp:effectExtent l="0" t="76200" r="19050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80pt;margin-top:8.55pt;width:4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" strokecolor="black [3040]">
                <v:stroke endarrow="open"/>
              </v:shape>
            </w:pict>
          </mc:Fallback>
        </mc:AlternateContent>
      </w:r>
      <w:r>
        <w:t>CH</w:t>
      </w:r>
      <w:r w:rsidRPr="005168C7">
        <w:rPr>
          <w:vertAlign w:val="subscript"/>
        </w:rPr>
        <w:t>2</w:t>
      </w:r>
      <w:r w:rsidR="00CF1646">
        <w:rPr>
          <w:vertAlign w:val="subscript"/>
        </w:rPr>
        <w:t xml:space="preserve"> </w:t>
      </w:r>
      <w:r>
        <w:t>=</w:t>
      </w:r>
      <w:r w:rsidR="00CF1646">
        <w:t xml:space="preserve"> </w:t>
      </w:r>
      <w:r>
        <w:t>CH</w:t>
      </w:r>
      <w:r w:rsidRPr="005168C7">
        <w:rPr>
          <w:vertAlign w:val="subscript"/>
        </w:rPr>
        <w:t>2</w:t>
      </w:r>
      <w:r>
        <w:t xml:space="preserve"> </w:t>
      </w:r>
      <w:r w:rsidR="00210B92">
        <w:tab/>
      </w:r>
      <w:r>
        <w:t>+ H</w:t>
      </w:r>
      <w:r w:rsidRPr="005168C7">
        <w:rPr>
          <w:vertAlign w:val="subscript"/>
        </w:rPr>
        <w:t>2</w:t>
      </w:r>
    </w:p>
    <w:p w:rsidR="005168C7" w:rsidRPr="005168C7" w:rsidRDefault="005168C7" w:rsidP="005168C7">
      <w:pPr>
        <w:pStyle w:val="Paragraphedeliste"/>
        <w:numPr>
          <w:ilvl w:val="0"/>
          <w:numId w:val="2"/>
        </w:numPr>
        <w:ind w:left="45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A58A4" wp14:editId="67C74412">
                <wp:simplePos x="0" y="0"/>
                <wp:positionH relativeFrom="column">
                  <wp:posOffset>2295220</wp:posOffset>
                </wp:positionH>
                <wp:positionV relativeFrom="paragraph">
                  <wp:posOffset>99060</wp:posOffset>
                </wp:positionV>
                <wp:extent cx="628650" cy="0"/>
                <wp:effectExtent l="0" t="76200" r="19050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180.75pt;margin-top:7.8pt;width:4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" strokecolor="black [3040]">
                <v:stroke endarrow="open"/>
              </v:shape>
            </w:pict>
          </mc:Fallback>
        </mc:AlternateContent>
      </w:r>
      <w:r>
        <w:t>CH</w:t>
      </w:r>
      <w:r>
        <w:rPr>
          <w:vertAlign w:val="subscript"/>
        </w:rPr>
        <w:t>3</w:t>
      </w:r>
      <w:r w:rsidR="00CF1646">
        <w:rPr>
          <w:vertAlign w:val="subscript"/>
        </w:rPr>
        <w:t xml:space="preserve"> </w:t>
      </w:r>
      <w:r w:rsidR="00CF1646">
        <w:t xml:space="preserve">– </w:t>
      </w:r>
      <w:r>
        <w:t>CH</w:t>
      </w:r>
      <w:r w:rsidRPr="005168C7">
        <w:rPr>
          <w:vertAlign w:val="subscript"/>
        </w:rPr>
        <w:t>2</w:t>
      </w:r>
      <w:r>
        <w:t xml:space="preserve">OH </w:t>
      </w:r>
      <w:r w:rsidR="00210B92">
        <w:tab/>
      </w:r>
      <w:r>
        <w:t xml:space="preserve">+ </w:t>
      </w:r>
      <w:proofErr w:type="spellStart"/>
      <w:r>
        <w:t>HCl</w:t>
      </w:r>
      <w:proofErr w:type="spellEnd"/>
    </w:p>
    <w:p w:rsidR="005168C7" w:rsidRPr="005168C7" w:rsidRDefault="005168C7" w:rsidP="005168C7">
      <w:pPr>
        <w:pStyle w:val="Paragraphedeliste"/>
        <w:numPr>
          <w:ilvl w:val="0"/>
          <w:numId w:val="2"/>
        </w:numPr>
        <w:ind w:left="45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A58A4" wp14:editId="67C74412">
                <wp:simplePos x="0" y="0"/>
                <wp:positionH relativeFrom="column">
                  <wp:posOffset>2295220</wp:posOffset>
                </wp:positionH>
                <wp:positionV relativeFrom="paragraph">
                  <wp:posOffset>99060</wp:posOffset>
                </wp:positionV>
                <wp:extent cx="628650" cy="0"/>
                <wp:effectExtent l="0" t="76200" r="19050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180.75pt;margin-top:7.8pt;width:4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" strokecolor="black [3040]">
                <v:stroke endarrow="open"/>
              </v:shape>
            </w:pict>
          </mc:Fallback>
        </mc:AlternateContent>
      </w:r>
      <w:r>
        <w:t>CaC</w:t>
      </w:r>
      <w:r w:rsidRPr="005168C7">
        <w:rPr>
          <w:vertAlign w:val="subscript"/>
        </w:rPr>
        <w:t>2</w:t>
      </w:r>
      <w:r>
        <w:t xml:space="preserve"> </w:t>
      </w:r>
      <w:r w:rsidR="00210B92">
        <w:tab/>
      </w:r>
      <w:r w:rsidR="00210B92">
        <w:tab/>
      </w:r>
      <w:r>
        <w:t>+ H</w:t>
      </w:r>
      <w:r w:rsidRPr="005168C7">
        <w:rPr>
          <w:vertAlign w:val="subscript"/>
        </w:rPr>
        <w:t>2</w:t>
      </w:r>
      <w:r>
        <w:t>O</w:t>
      </w:r>
    </w:p>
    <w:p w:rsidR="005168C7" w:rsidRPr="005168C7" w:rsidRDefault="005168C7" w:rsidP="005168C7">
      <w:pPr>
        <w:pStyle w:val="Paragraphedeliste"/>
        <w:numPr>
          <w:ilvl w:val="0"/>
          <w:numId w:val="2"/>
        </w:numPr>
        <w:ind w:left="45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00279" wp14:editId="11CBA59D">
                <wp:simplePos x="0" y="0"/>
                <wp:positionH relativeFrom="column">
                  <wp:posOffset>2311730</wp:posOffset>
                </wp:positionH>
                <wp:positionV relativeFrom="paragraph">
                  <wp:posOffset>99060</wp:posOffset>
                </wp:positionV>
                <wp:extent cx="628650" cy="0"/>
                <wp:effectExtent l="0" t="76200" r="19050" b="1143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182.05pt;margin-top:7.8pt;width:4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" strokecolor="black [3040]">
                <v:stroke endarrow="open"/>
              </v:shape>
            </w:pict>
          </mc:Fallback>
        </mc:AlternateContent>
      </w:r>
      <w:r>
        <w:t>CH</w:t>
      </w:r>
      <w:r>
        <w:rPr>
          <w:vertAlign w:val="subscript"/>
        </w:rPr>
        <w:t>3</w:t>
      </w:r>
      <w:r w:rsidR="00CF1646">
        <w:rPr>
          <w:vertAlign w:val="subscript"/>
        </w:rPr>
        <w:t xml:space="preserve"> </w:t>
      </w:r>
      <w:r w:rsidR="00CF1646">
        <w:t xml:space="preserve">– </w:t>
      </w:r>
      <w:r>
        <w:t xml:space="preserve">CHO </w:t>
      </w:r>
      <w:r w:rsidR="00210B92">
        <w:tab/>
      </w:r>
      <w:r>
        <w:t xml:space="preserve">+ </w:t>
      </w:r>
      <w:r w:rsidR="00F62241">
        <w:t>C</w:t>
      </w:r>
      <w:r>
        <w:t>H</w:t>
      </w:r>
      <w:r>
        <w:rPr>
          <w:vertAlign w:val="subscript"/>
        </w:rPr>
        <w:t>3</w:t>
      </w:r>
      <w:r w:rsidR="00CF1646">
        <w:rPr>
          <w:vertAlign w:val="subscript"/>
        </w:rPr>
        <w:t xml:space="preserve"> </w:t>
      </w:r>
      <w:r w:rsidR="00CF1646">
        <w:t xml:space="preserve">– </w:t>
      </w:r>
      <w:r>
        <w:t>CHO</w:t>
      </w:r>
    </w:p>
    <w:p w:rsidR="005168C7" w:rsidRPr="005168C7" w:rsidRDefault="005168C7" w:rsidP="005168C7">
      <w:pPr>
        <w:pStyle w:val="Paragraphedeliste"/>
        <w:numPr>
          <w:ilvl w:val="0"/>
          <w:numId w:val="2"/>
        </w:numPr>
        <w:ind w:left="45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1A58A4" wp14:editId="67C74412">
                <wp:simplePos x="0" y="0"/>
                <wp:positionH relativeFrom="column">
                  <wp:posOffset>2316175</wp:posOffset>
                </wp:positionH>
                <wp:positionV relativeFrom="paragraph">
                  <wp:posOffset>99060</wp:posOffset>
                </wp:positionV>
                <wp:extent cx="628650" cy="0"/>
                <wp:effectExtent l="0" t="76200" r="19050" b="1143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182.4pt;margin-top:7.8pt;width:49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" strokecolor="black [3040]">
                <v:stroke endarrow="open"/>
              </v:shape>
            </w:pict>
          </mc:Fallback>
        </mc:AlternateContent>
      </w:r>
      <w:proofErr w:type="spellStart"/>
      <w:r>
        <w:t>HCl</w:t>
      </w:r>
      <w:proofErr w:type="spellEnd"/>
      <w:r>
        <w:t xml:space="preserve"> </w:t>
      </w:r>
      <w:r w:rsidR="00210B92">
        <w:tab/>
      </w:r>
      <w:r w:rsidR="00210B92">
        <w:tab/>
      </w:r>
      <w:r>
        <w:t>+ A</w:t>
      </w:r>
      <w:r w:rsidR="00F62241">
        <w:t>l</w:t>
      </w:r>
    </w:p>
    <w:p w:rsidR="005168C7" w:rsidRPr="00EE0560" w:rsidRDefault="005168C7" w:rsidP="001E0337">
      <w:pPr>
        <w:pStyle w:val="Paragraphedeliste"/>
        <w:ind w:left="450"/>
        <w:jc w:val="both"/>
        <w:rPr>
          <w:sz w:val="8"/>
          <w:szCs w:val="8"/>
        </w:rPr>
      </w:pPr>
    </w:p>
    <w:p w:rsidR="00300AC3" w:rsidRPr="002045D5" w:rsidRDefault="00300AC3" w:rsidP="00300AC3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045D5">
        <w:rPr>
          <w:rFonts w:ascii="Times New Roman" w:hAnsi="Times New Roman" w:cs="Times New Roman"/>
          <w:b/>
          <w:color w:val="000000"/>
          <w:u w:val="single"/>
        </w:rPr>
        <w:t>PARTIE C</w:t>
      </w:r>
    </w:p>
    <w:p w:rsidR="00C84B23" w:rsidRPr="00185C8A" w:rsidRDefault="00C84B23" w:rsidP="00185C8A">
      <w:pPr>
        <w:tabs>
          <w:tab w:val="left" w:pos="360"/>
        </w:tabs>
        <w:jc w:val="both"/>
        <w:rPr>
          <w:b/>
        </w:rPr>
      </w:pPr>
      <w:r w:rsidRPr="00185C8A">
        <w:rPr>
          <w:b/>
        </w:rPr>
        <w:t>Bien lire l’extrait de texte suivant puis répondre aux questions ci-après.</w:t>
      </w:r>
      <w:r w:rsidR="00185C8A">
        <w:rPr>
          <w:b/>
        </w:rPr>
        <w:t xml:space="preserve"> (20 pts)</w:t>
      </w:r>
    </w:p>
    <w:p w:rsidR="00C84B23" w:rsidRPr="00EE0560" w:rsidRDefault="00C84B23" w:rsidP="00F51E0D">
      <w:pPr>
        <w:pStyle w:val="Paragraphedeliste"/>
        <w:ind w:left="360"/>
        <w:rPr>
          <w:sz w:val="8"/>
          <w:szCs w:val="8"/>
        </w:rPr>
      </w:pPr>
    </w:p>
    <w:p w:rsidR="00DE348E" w:rsidRDefault="00900849" w:rsidP="000B7E0F">
      <w:pPr>
        <w:pStyle w:val="Paragraphedeliste"/>
        <w:ind w:left="360"/>
        <w:jc w:val="center"/>
        <w:rPr>
          <w:b/>
        </w:rPr>
      </w:pPr>
      <w:r>
        <w:rPr>
          <w:b/>
        </w:rPr>
        <w:t xml:space="preserve"> </w:t>
      </w:r>
      <w:r w:rsidR="003E2FEE">
        <w:rPr>
          <w:b/>
        </w:rPr>
        <w:t>Les composés carbonylés</w:t>
      </w:r>
      <w:r>
        <w:rPr>
          <w:b/>
        </w:rPr>
        <w:t xml:space="preserve"> </w:t>
      </w:r>
    </w:p>
    <w:p w:rsidR="00CF1646" w:rsidRPr="00EE0560" w:rsidRDefault="00CF1646" w:rsidP="000B7E0F">
      <w:pPr>
        <w:pStyle w:val="Paragraphedeliste"/>
        <w:ind w:left="360"/>
        <w:jc w:val="center"/>
        <w:rPr>
          <w:sz w:val="8"/>
          <w:szCs w:val="8"/>
        </w:rPr>
      </w:pPr>
    </w:p>
    <w:p w:rsidR="00323E44" w:rsidRDefault="0071717A" w:rsidP="001B0CF9">
      <w:pPr>
        <w:pStyle w:val="Paragraphedeliste"/>
        <w:ind w:left="0"/>
        <w:jc w:val="both"/>
      </w:pPr>
      <w:r w:rsidRPr="00CF1646">
        <w:t>L</w:t>
      </w:r>
      <w:r w:rsidR="00323E44">
        <w:t>e développement de la chimie extractive et préparatoire a permis d’obtenir un nombre considérable de dérivé</w:t>
      </w:r>
      <w:r w:rsidR="001B0CF9">
        <w:t>s</w:t>
      </w:r>
      <w:r w:rsidR="00323E44">
        <w:t xml:space="preserve"> carbonylé</w:t>
      </w:r>
      <w:r w:rsidR="001B0CF9">
        <w:t>s</w:t>
      </w:r>
      <w:r w:rsidR="00323E44">
        <w:t> : l’aldéhyde benzoïque provenant de l’essence</w:t>
      </w:r>
      <w:r w:rsidR="001B0CF9">
        <w:t>,</w:t>
      </w:r>
      <w:r w:rsidR="00323E44">
        <w:t xml:space="preserve"> d’</w:t>
      </w:r>
      <w:r w:rsidR="001B0CF9">
        <w:t>amande amère, le ci</w:t>
      </w:r>
      <w:r w:rsidR="00323E44">
        <w:t>tral issu de l’</w:t>
      </w:r>
      <w:r w:rsidR="001B0CF9">
        <w:t>écorce</w:t>
      </w:r>
      <w:r w:rsidR="00323E44">
        <w:t xml:space="preserve"> d</w:t>
      </w:r>
      <w:r w:rsidR="00B92DCD">
        <w:t>es agrumes, l’</w:t>
      </w:r>
      <w:r w:rsidR="0014226E">
        <w:t>acroléine</w:t>
      </w:r>
      <w:r w:rsidR="00323E44">
        <w:t xml:space="preserve"> résultant de la déshydratation de la glycérine</w:t>
      </w:r>
      <w:r w:rsidR="007D1231">
        <w:t>, le formol</w:t>
      </w:r>
      <w:r w:rsidR="00323E44">
        <w:t xml:space="preserve"> pour citer quelques aldéhydes ; la</w:t>
      </w:r>
      <w:r w:rsidR="00B92DCD">
        <w:t xml:space="preserve"> </w:t>
      </w:r>
      <w:r w:rsidR="00323E44">
        <w:t>menthone, la pulégone, la ca</w:t>
      </w:r>
      <w:r w:rsidR="00B92DCD">
        <w:t>r</w:t>
      </w:r>
      <w:r w:rsidR="00323E44">
        <w:t>vone, le camphre, l’</w:t>
      </w:r>
      <w:r w:rsidR="00B92DCD">
        <w:t>acétophénone</w:t>
      </w:r>
      <w:r w:rsidR="00323E44">
        <w:t>, pour énumérer quelque</w:t>
      </w:r>
      <w:r w:rsidR="00B92DCD">
        <w:t>s</w:t>
      </w:r>
      <w:r w:rsidR="00323E44">
        <w:t xml:space="preserve"> cétone</w:t>
      </w:r>
      <w:r w:rsidR="00B92DCD">
        <w:t>s</w:t>
      </w:r>
      <w:r w:rsidR="00323E44">
        <w:t>.</w:t>
      </w:r>
    </w:p>
    <w:p w:rsidR="00323E44" w:rsidRDefault="00323E44" w:rsidP="001B0CF9">
      <w:pPr>
        <w:pStyle w:val="Paragraphedeliste"/>
        <w:ind w:left="0"/>
        <w:jc w:val="both"/>
      </w:pPr>
      <w:r>
        <w:t>Ces pro</w:t>
      </w:r>
      <w:r w:rsidR="00B92DCD">
        <w:t>duits, en générale o</w:t>
      </w:r>
      <w:r>
        <w:t>dorants, et qui p</w:t>
      </w:r>
      <w:r w:rsidR="00B92DCD">
        <w:t>o</w:t>
      </w:r>
      <w:r>
        <w:t>ur la plupart sont pr</w:t>
      </w:r>
      <w:r w:rsidR="00B92DCD">
        <w:t>éparés</w:t>
      </w:r>
      <w:r>
        <w:t xml:space="preserve"> synthétiquement, joue</w:t>
      </w:r>
      <w:r w:rsidR="00B92DCD">
        <w:t>nt</w:t>
      </w:r>
      <w:r>
        <w:t xml:space="preserve"> un grand </w:t>
      </w:r>
      <w:r w:rsidR="00B92DCD">
        <w:t>rôle</w:t>
      </w:r>
      <w:r>
        <w:t xml:space="preserve"> dans l’industrie des parfums. Mais ce n’est là qu’un aspect mineur de l’importance des dérivés carbonylé</w:t>
      </w:r>
      <w:r w:rsidR="00B65C6A">
        <w:t>s</w:t>
      </w:r>
      <w:r>
        <w:t xml:space="preserve">. Le plus accessible d’entre eux, l’acétone, est un solvant très général, non toxique, employé en gros </w:t>
      </w:r>
      <w:r w:rsidR="00B65C6A">
        <w:t>tonnage</w:t>
      </w:r>
      <w:r>
        <w:t xml:space="preserve"> par l’industrie des poudres </w:t>
      </w:r>
      <w:r w:rsidR="00B65C6A">
        <w:t>cellulosiques</w:t>
      </w:r>
      <w:r>
        <w:t xml:space="preserve">…. </w:t>
      </w:r>
    </w:p>
    <w:p w:rsidR="00323E44" w:rsidRDefault="00323E44" w:rsidP="00323E44">
      <w:pPr>
        <w:pStyle w:val="Paragraphedeliste"/>
        <w:ind w:left="360"/>
        <w:jc w:val="right"/>
        <w:rPr>
          <w:b/>
          <w:i/>
          <w:sz w:val="16"/>
        </w:rPr>
      </w:pPr>
      <w:r w:rsidRPr="00323E44">
        <w:rPr>
          <w:b/>
          <w:i/>
          <w:sz w:val="16"/>
        </w:rPr>
        <w:t xml:space="preserve">Jacques METGER, « Aldéhyde et cétone » </w:t>
      </w:r>
    </w:p>
    <w:p w:rsidR="00323E44" w:rsidRPr="00323E44" w:rsidRDefault="00323E44" w:rsidP="00323E44">
      <w:pPr>
        <w:pStyle w:val="Paragraphedeliste"/>
        <w:ind w:left="360"/>
        <w:jc w:val="right"/>
        <w:rPr>
          <w:b/>
          <w:i/>
          <w:sz w:val="16"/>
        </w:rPr>
      </w:pPr>
      <w:proofErr w:type="spellStart"/>
      <w:r w:rsidRPr="00323E44">
        <w:rPr>
          <w:b/>
          <w:i/>
          <w:sz w:val="16"/>
        </w:rPr>
        <w:t>Encyclopedia</w:t>
      </w:r>
      <w:proofErr w:type="spellEnd"/>
      <w:r w:rsidRPr="00323E44">
        <w:rPr>
          <w:b/>
          <w:i/>
          <w:sz w:val="16"/>
        </w:rPr>
        <w:t xml:space="preserve"> </w:t>
      </w:r>
      <w:proofErr w:type="spellStart"/>
      <w:r w:rsidRPr="00323E44">
        <w:rPr>
          <w:b/>
          <w:i/>
          <w:sz w:val="16"/>
        </w:rPr>
        <w:t>Universalis</w:t>
      </w:r>
      <w:proofErr w:type="spellEnd"/>
      <w:r w:rsidRPr="00323E44">
        <w:rPr>
          <w:b/>
          <w:i/>
          <w:sz w:val="16"/>
        </w:rPr>
        <w:t xml:space="preserve"> en ligne.</w:t>
      </w:r>
    </w:p>
    <w:p w:rsidR="00DE348E" w:rsidRPr="008F5D89" w:rsidRDefault="008F5D89" w:rsidP="00DE348E">
      <w:pPr>
        <w:jc w:val="both"/>
        <w:rPr>
          <w:b/>
          <w:u w:val="single"/>
        </w:rPr>
      </w:pPr>
      <w:r w:rsidRPr="008F5D89">
        <w:rPr>
          <w:b/>
          <w:u w:val="single"/>
        </w:rPr>
        <w:t>Questions</w:t>
      </w:r>
    </w:p>
    <w:p w:rsidR="00DE348E" w:rsidRPr="00DA5897" w:rsidRDefault="00DE348E" w:rsidP="00DE348E">
      <w:pPr>
        <w:jc w:val="both"/>
        <w:rPr>
          <w:sz w:val="10"/>
          <w:szCs w:val="10"/>
        </w:rPr>
      </w:pPr>
    </w:p>
    <w:p w:rsidR="0071717A" w:rsidRDefault="006E395E" w:rsidP="00DA5897">
      <w:pPr>
        <w:pStyle w:val="Paragraphedeliste"/>
        <w:numPr>
          <w:ilvl w:val="0"/>
          <w:numId w:val="5"/>
        </w:numPr>
        <w:ind w:left="360"/>
        <w:jc w:val="both"/>
      </w:pPr>
      <w:r>
        <w:t>É</w:t>
      </w:r>
      <w:r w:rsidR="0071717A">
        <w:t xml:space="preserve">crire les formules </w:t>
      </w:r>
      <w:r w:rsidR="00A564B8">
        <w:t xml:space="preserve">développées du </w:t>
      </w:r>
      <w:r w:rsidR="00CA7021">
        <w:t>méthanol et du méthanal</w:t>
      </w:r>
      <w:r w:rsidR="00F332AD">
        <w:t>.</w:t>
      </w:r>
    </w:p>
    <w:p w:rsidR="0071717A" w:rsidRDefault="00A564B8" w:rsidP="00DA5897">
      <w:pPr>
        <w:pStyle w:val="Paragraphedeliste"/>
        <w:numPr>
          <w:ilvl w:val="0"/>
          <w:numId w:val="5"/>
        </w:numPr>
        <w:ind w:left="360"/>
        <w:jc w:val="both"/>
      </w:pPr>
      <w:r>
        <w:t>Le méthanol est-</w:t>
      </w:r>
      <w:r w:rsidR="0071717A">
        <w:t>il</w:t>
      </w:r>
      <w:r>
        <w:t xml:space="preserve"> le</w:t>
      </w:r>
      <w:r w:rsidR="0071717A">
        <w:t xml:space="preserve"> formol ?</w:t>
      </w:r>
    </w:p>
    <w:p w:rsidR="0071717A" w:rsidRDefault="006E395E" w:rsidP="00DA5897">
      <w:pPr>
        <w:pStyle w:val="Paragraphedeliste"/>
        <w:numPr>
          <w:ilvl w:val="0"/>
          <w:numId w:val="5"/>
        </w:numPr>
        <w:ind w:left="360"/>
        <w:jc w:val="both"/>
      </w:pPr>
      <w:r>
        <w:t>É</w:t>
      </w:r>
      <w:r w:rsidR="0071717A">
        <w:t>crire l’équation de l’oxydation ménagée du méthan</w:t>
      </w:r>
      <w:r w:rsidR="00404248">
        <w:t>a</w:t>
      </w:r>
      <w:r w:rsidR="0071717A">
        <w:t>l.</w:t>
      </w:r>
    </w:p>
    <w:p w:rsidR="0071717A" w:rsidRDefault="0071717A" w:rsidP="00DA5897">
      <w:pPr>
        <w:pStyle w:val="Paragraphedeliste"/>
        <w:numPr>
          <w:ilvl w:val="0"/>
          <w:numId w:val="5"/>
        </w:numPr>
        <w:ind w:left="360"/>
        <w:jc w:val="both"/>
      </w:pPr>
      <w:r>
        <w:t xml:space="preserve">Quel est </w:t>
      </w:r>
      <w:r w:rsidR="00A564B8">
        <w:t xml:space="preserve">le </w:t>
      </w:r>
      <w:r>
        <w:t>nom du produit obtenu ?</w:t>
      </w:r>
    </w:p>
    <w:p w:rsidR="0071717A" w:rsidRPr="00777C1E" w:rsidRDefault="0071717A" w:rsidP="00334D96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8"/>
          <w:szCs w:val="8"/>
          <w:u w:val="single"/>
        </w:rPr>
      </w:pPr>
    </w:p>
    <w:p w:rsidR="00334D96" w:rsidRPr="002045D5" w:rsidRDefault="00334D96" w:rsidP="00334D96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PARTIE D</w:t>
      </w:r>
    </w:p>
    <w:p w:rsidR="00334D96" w:rsidRPr="002045D5" w:rsidRDefault="00334D96" w:rsidP="00334D96">
      <w:pPr>
        <w:pStyle w:val="Titre6"/>
        <w:widowControl w:val="0"/>
        <w:jc w:val="both"/>
        <w:rPr>
          <w:rFonts w:ascii="Times New Roman" w:hAnsi="Times New Roman" w:cs="Times New Roman"/>
          <w:b/>
          <w:color w:val="000000"/>
          <w:bdr w:val="single" w:sz="12" w:space="0" w:color="auto"/>
        </w:rPr>
      </w:pP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>Traiter les</w:t>
      </w:r>
      <w:r>
        <w:rPr>
          <w:rFonts w:ascii="Times New Roman" w:hAnsi="Times New Roman" w:cs="Times New Roman"/>
          <w:b/>
          <w:color w:val="000000"/>
          <w:bdr w:val="single" w:sz="12" w:space="0" w:color="auto"/>
        </w:rPr>
        <w:t xml:space="preserve"> deux exercices suivant</w:t>
      </w:r>
      <w:r w:rsidR="00220B07">
        <w:rPr>
          <w:rFonts w:ascii="Times New Roman" w:hAnsi="Times New Roman" w:cs="Times New Roman"/>
          <w:b/>
          <w:color w:val="000000"/>
          <w:bdr w:val="single" w:sz="12" w:space="0" w:color="auto"/>
        </w:rPr>
        <w:t>s : 4</w:t>
      </w: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>0 pts– (</w:t>
      </w:r>
      <w:r w:rsidR="00220B07">
        <w:rPr>
          <w:rFonts w:ascii="Times New Roman" w:hAnsi="Times New Roman" w:cs="Times New Roman"/>
          <w:b/>
          <w:color w:val="000000"/>
          <w:bdr w:val="single" w:sz="12" w:space="0" w:color="auto"/>
        </w:rPr>
        <w:t>20</w:t>
      </w: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 xml:space="preserve">  </w:t>
      </w:r>
    </w:p>
    <w:p w:rsidR="00334D96" w:rsidRPr="002045D5" w:rsidRDefault="00334D96" w:rsidP="00334D96">
      <w:pPr>
        <w:pStyle w:val="Titre6"/>
        <w:widowControl w:val="0"/>
        <w:spacing w:before="0"/>
        <w:jc w:val="both"/>
        <w:rPr>
          <w:rFonts w:ascii="Times New Roman" w:hAnsi="Times New Roman" w:cs="Times New Roman"/>
          <w:b/>
          <w:color w:val="000000"/>
        </w:rPr>
      </w:pP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>pts/</w:t>
      </w:r>
      <w:r w:rsidR="00CA7021">
        <w:rPr>
          <w:rFonts w:ascii="Times New Roman" w:hAnsi="Times New Roman" w:cs="Times New Roman"/>
          <w:b/>
          <w:color w:val="000000"/>
          <w:bdr w:val="single" w:sz="12" w:space="0" w:color="auto"/>
        </w:rPr>
        <w:t>exercice</w:t>
      </w:r>
      <w:r w:rsidRPr="002045D5">
        <w:rPr>
          <w:rFonts w:ascii="Times New Roman" w:hAnsi="Times New Roman" w:cs="Times New Roman"/>
          <w:b/>
          <w:color w:val="000000"/>
          <w:bdr w:val="single" w:sz="12" w:space="0" w:color="auto"/>
        </w:rPr>
        <w:t>)</w:t>
      </w:r>
    </w:p>
    <w:p w:rsidR="008F5D89" w:rsidRPr="00EE0560" w:rsidRDefault="008F5D89" w:rsidP="00DE348E">
      <w:pPr>
        <w:jc w:val="both"/>
        <w:rPr>
          <w:sz w:val="8"/>
          <w:szCs w:val="8"/>
        </w:rPr>
      </w:pPr>
    </w:p>
    <w:p w:rsidR="002635F7" w:rsidRPr="00777C1E" w:rsidRDefault="009A68E2" w:rsidP="009A68E2">
      <w:pPr>
        <w:pStyle w:val="Paragraphedeliste"/>
        <w:numPr>
          <w:ilvl w:val="0"/>
          <w:numId w:val="6"/>
        </w:numPr>
        <w:ind w:left="450"/>
        <w:jc w:val="both"/>
        <w:rPr>
          <w:sz w:val="23"/>
          <w:szCs w:val="23"/>
        </w:rPr>
      </w:pPr>
      <w:r w:rsidRPr="00777C1E">
        <w:rPr>
          <w:sz w:val="23"/>
          <w:szCs w:val="23"/>
        </w:rPr>
        <w:t>On considère la formule brute C</w:t>
      </w:r>
      <w:r w:rsidRPr="00777C1E">
        <w:rPr>
          <w:sz w:val="23"/>
          <w:szCs w:val="23"/>
          <w:vertAlign w:val="subscript"/>
        </w:rPr>
        <w:t>6</w:t>
      </w:r>
      <w:r w:rsidRPr="00777C1E">
        <w:rPr>
          <w:sz w:val="23"/>
          <w:szCs w:val="23"/>
        </w:rPr>
        <w:t>H</w:t>
      </w:r>
      <w:r w:rsidRPr="00777C1E">
        <w:rPr>
          <w:sz w:val="23"/>
          <w:szCs w:val="23"/>
          <w:vertAlign w:val="subscript"/>
        </w:rPr>
        <w:t>4</w:t>
      </w:r>
      <w:r w:rsidRPr="00777C1E">
        <w:rPr>
          <w:sz w:val="23"/>
          <w:szCs w:val="23"/>
        </w:rPr>
        <w:t>Cl</w:t>
      </w:r>
      <w:r w:rsidRPr="00777C1E">
        <w:rPr>
          <w:sz w:val="23"/>
          <w:szCs w:val="23"/>
          <w:vertAlign w:val="subscript"/>
        </w:rPr>
        <w:t>2</w:t>
      </w:r>
      <w:r w:rsidRPr="00777C1E">
        <w:rPr>
          <w:sz w:val="23"/>
          <w:szCs w:val="23"/>
        </w:rPr>
        <w:t>.</w:t>
      </w:r>
    </w:p>
    <w:p w:rsidR="008C2F0B" w:rsidRPr="00777C1E" w:rsidRDefault="008C2F0B" w:rsidP="00DA5897">
      <w:pPr>
        <w:pStyle w:val="Paragraphedeliste"/>
        <w:numPr>
          <w:ilvl w:val="0"/>
          <w:numId w:val="7"/>
        </w:numPr>
        <w:ind w:left="900"/>
        <w:jc w:val="both"/>
        <w:rPr>
          <w:sz w:val="23"/>
          <w:szCs w:val="23"/>
        </w:rPr>
      </w:pPr>
      <w:r w:rsidRPr="00777C1E">
        <w:rPr>
          <w:sz w:val="23"/>
          <w:szCs w:val="23"/>
        </w:rPr>
        <w:t>Ecrire les formules d</w:t>
      </w:r>
      <w:r w:rsidR="00085146" w:rsidRPr="00777C1E">
        <w:rPr>
          <w:sz w:val="23"/>
          <w:szCs w:val="23"/>
        </w:rPr>
        <w:t>éveloppées de tous les isomères qui correspondent à cette formule.</w:t>
      </w:r>
    </w:p>
    <w:p w:rsidR="008C2F0B" w:rsidRPr="00777C1E" w:rsidRDefault="008C2F0B" w:rsidP="00DA5897">
      <w:pPr>
        <w:pStyle w:val="Paragraphedeliste"/>
        <w:numPr>
          <w:ilvl w:val="0"/>
          <w:numId w:val="7"/>
        </w:numPr>
        <w:ind w:left="900"/>
        <w:jc w:val="both"/>
        <w:rPr>
          <w:sz w:val="23"/>
          <w:szCs w:val="23"/>
        </w:rPr>
      </w:pPr>
      <w:r w:rsidRPr="00777C1E">
        <w:rPr>
          <w:sz w:val="23"/>
          <w:szCs w:val="23"/>
        </w:rPr>
        <w:t>Attribuer un nom à chacun d’eux.</w:t>
      </w:r>
    </w:p>
    <w:p w:rsidR="002635F7" w:rsidRPr="00777C1E" w:rsidRDefault="002635F7" w:rsidP="00BB40B3">
      <w:pPr>
        <w:jc w:val="both"/>
        <w:rPr>
          <w:sz w:val="8"/>
          <w:szCs w:val="8"/>
        </w:rPr>
      </w:pPr>
    </w:p>
    <w:p w:rsidR="008C2F0B" w:rsidRPr="00777C1E" w:rsidRDefault="008C2F0B" w:rsidP="008C2F0B">
      <w:pPr>
        <w:pStyle w:val="Paragraphedeliste"/>
        <w:numPr>
          <w:ilvl w:val="0"/>
          <w:numId w:val="6"/>
        </w:numPr>
        <w:ind w:left="450"/>
        <w:jc w:val="both"/>
        <w:rPr>
          <w:sz w:val="23"/>
          <w:szCs w:val="23"/>
        </w:rPr>
      </w:pPr>
      <w:r w:rsidRPr="00777C1E">
        <w:rPr>
          <w:sz w:val="23"/>
          <w:szCs w:val="23"/>
        </w:rPr>
        <w:t xml:space="preserve">Ecrire la formule semi-développée et la formule topologique de chacun des </w:t>
      </w:r>
      <w:r w:rsidR="006D6A64" w:rsidRPr="00777C1E">
        <w:rPr>
          <w:sz w:val="23"/>
          <w:szCs w:val="23"/>
        </w:rPr>
        <w:t xml:space="preserve">composés </w:t>
      </w:r>
      <w:r w:rsidRPr="00777C1E">
        <w:rPr>
          <w:sz w:val="23"/>
          <w:szCs w:val="23"/>
        </w:rPr>
        <w:t>suivants :</w:t>
      </w:r>
    </w:p>
    <w:p w:rsidR="00D9697A" w:rsidRPr="00777C1E" w:rsidRDefault="008C2F0B" w:rsidP="008C2F0B">
      <w:pPr>
        <w:pStyle w:val="Paragraphedeliste"/>
        <w:numPr>
          <w:ilvl w:val="0"/>
          <w:numId w:val="9"/>
        </w:numPr>
        <w:ind w:left="900"/>
        <w:jc w:val="both"/>
        <w:rPr>
          <w:sz w:val="23"/>
          <w:szCs w:val="23"/>
        </w:rPr>
      </w:pPr>
      <w:r w:rsidRPr="00777C1E">
        <w:rPr>
          <w:sz w:val="23"/>
          <w:szCs w:val="23"/>
        </w:rPr>
        <w:t xml:space="preserve">4- </w:t>
      </w:r>
      <w:proofErr w:type="spellStart"/>
      <w:r w:rsidRPr="00777C1E">
        <w:rPr>
          <w:sz w:val="23"/>
          <w:szCs w:val="23"/>
        </w:rPr>
        <w:t>éthyl</w:t>
      </w:r>
      <w:proofErr w:type="spellEnd"/>
      <w:r w:rsidRPr="00777C1E">
        <w:rPr>
          <w:sz w:val="23"/>
          <w:szCs w:val="23"/>
        </w:rPr>
        <w:t xml:space="preserve"> - 2,2 - </w:t>
      </w:r>
      <w:proofErr w:type="spellStart"/>
      <w:r w:rsidRPr="00777C1E">
        <w:rPr>
          <w:sz w:val="23"/>
          <w:szCs w:val="23"/>
        </w:rPr>
        <w:t>diméthyl</w:t>
      </w:r>
      <w:proofErr w:type="spellEnd"/>
      <w:r w:rsidRPr="00777C1E">
        <w:rPr>
          <w:sz w:val="23"/>
          <w:szCs w:val="23"/>
        </w:rPr>
        <w:t xml:space="preserve"> hexane</w:t>
      </w:r>
    </w:p>
    <w:p w:rsidR="008C2F0B" w:rsidRPr="00777C1E" w:rsidRDefault="008C2F0B" w:rsidP="008C2F0B">
      <w:pPr>
        <w:pStyle w:val="Paragraphedeliste"/>
        <w:numPr>
          <w:ilvl w:val="0"/>
          <w:numId w:val="9"/>
        </w:numPr>
        <w:ind w:left="900"/>
        <w:jc w:val="both"/>
        <w:rPr>
          <w:sz w:val="23"/>
          <w:szCs w:val="23"/>
        </w:rPr>
      </w:pPr>
      <w:r w:rsidRPr="00777C1E">
        <w:rPr>
          <w:sz w:val="23"/>
          <w:szCs w:val="23"/>
        </w:rPr>
        <w:t>3- méthyl but -1-ène</w:t>
      </w:r>
    </w:p>
    <w:p w:rsidR="008C2F0B" w:rsidRPr="00777C1E" w:rsidRDefault="008C2F0B" w:rsidP="008C2F0B">
      <w:pPr>
        <w:pStyle w:val="Paragraphedeliste"/>
        <w:numPr>
          <w:ilvl w:val="0"/>
          <w:numId w:val="9"/>
        </w:numPr>
        <w:ind w:left="900"/>
        <w:jc w:val="both"/>
        <w:rPr>
          <w:sz w:val="23"/>
          <w:szCs w:val="23"/>
        </w:rPr>
      </w:pPr>
      <w:r w:rsidRPr="00777C1E">
        <w:rPr>
          <w:sz w:val="23"/>
          <w:szCs w:val="23"/>
        </w:rPr>
        <w:t xml:space="preserve">4-hydroxy - 3 - </w:t>
      </w:r>
      <w:proofErr w:type="spellStart"/>
      <w:r w:rsidRPr="00777C1E">
        <w:rPr>
          <w:sz w:val="23"/>
          <w:szCs w:val="23"/>
        </w:rPr>
        <w:t>chloroheptanal</w:t>
      </w:r>
      <w:proofErr w:type="spellEnd"/>
    </w:p>
    <w:sectPr w:rsidR="008C2F0B" w:rsidRPr="00777C1E" w:rsidSect="005C7996">
      <w:type w:val="continuous"/>
      <w:pgSz w:w="12240" w:h="20160" w:code="5"/>
      <w:pgMar w:top="720" w:right="576" w:bottom="720" w:left="576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EB0"/>
    <w:multiLevelType w:val="hybridMultilevel"/>
    <w:tmpl w:val="1BE20F0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99943B9"/>
    <w:multiLevelType w:val="hybridMultilevel"/>
    <w:tmpl w:val="84D446A0"/>
    <w:lvl w:ilvl="0" w:tplc="72A8F7A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8422A"/>
    <w:multiLevelType w:val="hybridMultilevel"/>
    <w:tmpl w:val="0A2465C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D315C7F"/>
    <w:multiLevelType w:val="hybridMultilevel"/>
    <w:tmpl w:val="67C43208"/>
    <w:lvl w:ilvl="0" w:tplc="69DEC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D28A8"/>
    <w:multiLevelType w:val="hybridMultilevel"/>
    <w:tmpl w:val="F51838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41F39"/>
    <w:multiLevelType w:val="hybridMultilevel"/>
    <w:tmpl w:val="EA30C3B0"/>
    <w:lvl w:ilvl="0" w:tplc="6AEC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A1C16"/>
    <w:multiLevelType w:val="hybridMultilevel"/>
    <w:tmpl w:val="C848FA38"/>
    <w:lvl w:ilvl="0" w:tplc="C2A847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85A7A"/>
    <w:multiLevelType w:val="hybridMultilevel"/>
    <w:tmpl w:val="E4726BC0"/>
    <w:lvl w:ilvl="0" w:tplc="3FD07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C7805"/>
    <w:multiLevelType w:val="hybridMultilevel"/>
    <w:tmpl w:val="539A8AD2"/>
    <w:lvl w:ilvl="0" w:tplc="E1041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04FF3"/>
    <w:rsid w:val="000206D6"/>
    <w:rsid w:val="00023D56"/>
    <w:rsid w:val="00034681"/>
    <w:rsid w:val="000354F2"/>
    <w:rsid w:val="00046D8F"/>
    <w:rsid w:val="0004793E"/>
    <w:rsid w:val="0007444E"/>
    <w:rsid w:val="00077FE7"/>
    <w:rsid w:val="00085146"/>
    <w:rsid w:val="000B2A5E"/>
    <w:rsid w:val="000B7795"/>
    <w:rsid w:val="000B7BE4"/>
    <w:rsid w:val="000B7E0F"/>
    <w:rsid w:val="000E161F"/>
    <w:rsid w:val="000F625C"/>
    <w:rsid w:val="001027A5"/>
    <w:rsid w:val="00105B7B"/>
    <w:rsid w:val="00131042"/>
    <w:rsid w:val="00132C6F"/>
    <w:rsid w:val="0014226E"/>
    <w:rsid w:val="00150DB7"/>
    <w:rsid w:val="00162582"/>
    <w:rsid w:val="00162620"/>
    <w:rsid w:val="001647FE"/>
    <w:rsid w:val="00185C8A"/>
    <w:rsid w:val="0019093B"/>
    <w:rsid w:val="001944EE"/>
    <w:rsid w:val="001A161B"/>
    <w:rsid w:val="001B000D"/>
    <w:rsid w:val="001B0CF9"/>
    <w:rsid w:val="001C06AA"/>
    <w:rsid w:val="001C5AAF"/>
    <w:rsid w:val="001E0337"/>
    <w:rsid w:val="001E0769"/>
    <w:rsid w:val="001E2AF2"/>
    <w:rsid w:val="002045D5"/>
    <w:rsid w:val="00210B92"/>
    <w:rsid w:val="00212082"/>
    <w:rsid w:val="00212DCD"/>
    <w:rsid w:val="00220B07"/>
    <w:rsid w:val="00226167"/>
    <w:rsid w:val="002404FD"/>
    <w:rsid w:val="002419F2"/>
    <w:rsid w:val="002635F7"/>
    <w:rsid w:val="00263AC5"/>
    <w:rsid w:val="002708D7"/>
    <w:rsid w:val="002903AE"/>
    <w:rsid w:val="00292102"/>
    <w:rsid w:val="002971B6"/>
    <w:rsid w:val="002A7276"/>
    <w:rsid w:val="002B2072"/>
    <w:rsid w:val="002B56BA"/>
    <w:rsid w:val="002C0A3B"/>
    <w:rsid w:val="002F038A"/>
    <w:rsid w:val="002F73AC"/>
    <w:rsid w:val="0030084E"/>
    <w:rsid w:val="00300AC3"/>
    <w:rsid w:val="0030557C"/>
    <w:rsid w:val="003144F0"/>
    <w:rsid w:val="00315F15"/>
    <w:rsid w:val="00321158"/>
    <w:rsid w:val="003225C7"/>
    <w:rsid w:val="00323E44"/>
    <w:rsid w:val="003259C9"/>
    <w:rsid w:val="003303A5"/>
    <w:rsid w:val="00334D96"/>
    <w:rsid w:val="00344ADB"/>
    <w:rsid w:val="0036212D"/>
    <w:rsid w:val="00372553"/>
    <w:rsid w:val="0037695A"/>
    <w:rsid w:val="00382E88"/>
    <w:rsid w:val="00387A53"/>
    <w:rsid w:val="003964C4"/>
    <w:rsid w:val="003B405F"/>
    <w:rsid w:val="003C7568"/>
    <w:rsid w:val="003E051D"/>
    <w:rsid w:val="003E2FEE"/>
    <w:rsid w:val="003F104E"/>
    <w:rsid w:val="00404248"/>
    <w:rsid w:val="004204CA"/>
    <w:rsid w:val="00461FAB"/>
    <w:rsid w:val="00482E4A"/>
    <w:rsid w:val="004B5626"/>
    <w:rsid w:val="004B7522"/>
    <w:rsid w:val="004C012B"/>
    <w:rsid w:val="004C1F59"/>
    <w:rsid w:val="005026E7"/>
    <w:rsid w:val="00507ED0"/>
    <w:rsid w:val="00511B9A"/>
    <w:rsid w:val="00513E88"/>
    <w:rsid w:val="005162B4"/>
    <w:rsid w:val="005168C7"/>
    <w:rsid w:val="00517B3C"/>
    <w:rsid w:val="00521C50"/>
    <w:rsid w:val="005349CA"/>
    <w:rsid w:val="00534EEC"/>
    <w:rsid w:val="0053580B"/>
    <w:rsid w:val="00536560"/>
    <w:rsid w:val="005379ED"/>
    <w:rsid w:val="0055289A"/>
    <w:rsid w:val="00563649"/>
    <w:rsid w:val="005649E7"/>
    <w:rsid w:val="00591A30"/>
    <w:rsid w:val="005A4C19"/>
    <w:rsid w:val="005A56FE"/>
    <w:rsid w:val="005A5D1E"/>
    <w:rsid w:val="005C33E6"/>
    <w:rsid w:val="005C7177"/>
    <w:rsid w:val="005C7278"/>
    <w:rsid w:val="005C7996"/>
    <w:rsid w:val="005D216D"/>
    <w:rsid w:val="005D5BFC"/>
    <w:rsid w:val="005F47FF"/>
    <w:rsid w:val="00613EAF"/>
    <w:rsid w:val="00646CB0"/>
    <w:rsid w:val="00683745"/>
    <w:rsid w:val="0069538D"/>
    <w:rsid w:val="006A02CE"/>
    <w:rsid w:val="006A38AE"/>
    <w:rsid w:val="006B195E"/>
    <w:rsid w:val="006C13E6"/>
    <w:rsid w:val="006C3B93"/>
    <w:rsid w:val="006D43FB"/>
    <w:rsid w:val="006D6A64"/>
    <w:rsid w:val="006D6EAC"/>
    <w:rsid w:val="006E395E"/>
    <w:rsid w:val="006E609D"/>
    <w:rsid w:val="00700124"/>
    <w:rsid w:val="0070306E"/>
    <w:rsid w:val="00704067"/>
    <w:rsid w:val="007104CF"/>
    <w:rsid w:val="0071717A"/>
    <w:rsid w:val="007178DC"/>
    <w:rsid w:val="00732B20"/>
    <w:rsid w:val="007525B1"/>
    <w:rsid w:val="007540B2"/>
    <w:rsid w:val="00755989"/>
    <w:rsid w:val="00761ED1"/>
    <w:rsid w:val="00762C1C"/>
    <w:rsid w:val="00765789"/>
    <w:rsid w:val="00777C1E"/>
    <w:rsid w:val="00781358"/>
    <w:rsid w:val="007A15CA"/>
    <w:rsid w:val="007A7689"/>
    <w:rsid w:val="007B797D"/>
    <w:rsid w:val="007C0682"/>
    <w:rsid w:val="007D1231"/>
    <w:rsid w:val="007E714E"/>
    <w:rsid w:val="00802AA5"/>
    <w:rsid w:val="00803305"/>
    <w:rsid w:val="00806CFE"/>
    <w:rsid w:val="00826A1D"/>
    <w:rsid w:val="00836C47"/>
    <w:rsid w:val="008405F1"/>
    <w:rsid w:val="00843981"/>
    <w:rsid w:val="008679BD"/>
    <w:rsid w:val="00870B3D"/>
    <w:rsid w:val="00877A3A"/>
    <w:rsid w:val="008956C1"/>
    <w:rsid w:val="008B2C70"/>
    <w:rsid w:val="008C2F0B"/>
    <w:rsid w:val="008C6397"/>
    <w:rsid w:val="008D42AC"/>
    <w:rsid w:val="008F5ACA"/>
    <w:rsid w:val="008F5D89"/>
    <w:rsid w:val="00900849"/>
    <w:rsid w:val="00900A21"/>
    <w:rsid w:val="00916CBB"/>
    <w:rsid w:val="00921B00"/>
    <w:rsid w:val="00931B82"/>
    <w:rsid w:val="00937B3A"/>
    <w:rsid w:val="009443F1"/>
    <w:rsid w:val="00944A56"/>
    <w:rsid w:val="00957F13"/>
    <w:rsid w:val="00965528"/>
    <w:rsid w:val="00966757"/>
    <w:rsid w:val="00977052"/>
    <w:rsid w:val="00983194"/>
    <w:rsid w:val="00985C6B"/>
    <w:rsid w:val="009A68E2"/>
    <w:rsid w:val="009B0FC3"/>
    <w:rsid w:val="009B1C43"/>
    <w:rsid w:val="009C2F0F"/>
    <w:rsid w:val="009D0EC4"/>
    <w:rsid w:val="009D1628"/>
    <w:rsid w:val="009D5696"/>
    <w:rsid w:val="009D60CB"/>
    <w:rsid w:val="009E147A"/>
    <w:rsid w:val="009F2ACF"/>
    <w:rsid w:val="00A0575B"/>
    <w:rsid w:val="00A06090"/>
    <w:rsid w:val="00A07AD9"/>
    <w:rsid w:val="00A2180E"/>
    <w:rsid w:val="00A21A46"/>
    <w:rsid w:val="00A33755"/>
    <w:rsid w:val="00A34537"/>
    <w:rsid w:val="00A405A9"/>
    <w:rsid w:val="00A564B8"/>
    <w:rsid w:val="00A67F09"/>
    <w:rsid w:val="00A85E3B"/>
    <w:rsid w:val="00A8615C"/>
    <w:rsid w:val="00A91D44"/>
    <w:rsid w:val="00AA199D"/>
    <w:rsid w:val="00AA3BF6"/>
    <w:rsid w:val="00AB0368"/>
    <w:rsid w:val="00AC0506"/>
    <w:rsid w:val="00AE36E4"/>
    <w:rsid w:val="00AE3AD9"/>
    <w:rsid w:val="00B17256"/>
    <w:rsid w:val="00B3257C"/>
    <w:rsid w:val="00B3435F"/>
    <w:rsid w:val="00B44264"/>
    <w:rsid w:val="00B65C6A"/>
    <w:rsid w:val="00B72C99"/>
    <w:rsid w:val="00B738DF"/>
    <w:rsid w:val="00B804F2"/>
    <w:rsid w:val="00B915BB"/>
    <w:rsid w:val="00B92DCD"/>
    <w:rsid w:val="00B9343D"/>
    <w:rsid w:val="00B95077"/>
    <w:rsid w:val="00B96F95"/>
    <w:rsid w:val="00BA0575"/>
    <w:rsid w:val="00BA15F1"/>
    <w:rsid w:val="00BB00BC"/>
    <w:rsid w:val="00BB2C56"/>
    <w:rsid w:val="00BB40B3"/>
    <w:rsid w:val="00BB41A1"/>
    <w:rsid w:val="00BC2638"/>
    <w:rsid w:val="00BF0BD0"/>
    <w:rsid w:val="00BF3B19"/>
    <w:rsid w:val="00BF61B6"/>
    <w:rsid w:val="00C029E5"/>
    <w:rsid w:val="00C26A85"/>
    <w:rsid w:val="00C43963"/>
    <w:rsid w:val="00C507DE"/>
    <w:rsid w:val="00C60500"/>
    <w:rsid w:val="00C7076D"/>
    <w:rsid w:val="00C84B23"/>
    <w:rsid w:val="00C94DB5"/>
    <w:rsid w:val="00C95B28"/>
    <w:rsid w:val="00CA52FE"/>
    <w:rsid w:val="00CA7021"/>
    <w:rsid w:val="00CC2F20"/>
    <w:rsid w:val="00CC40DA"/>
    <w:rsid w:val="00CF1646"/>
    <w:rsid w:val="00CF26F5"/>
    <w:rsid w:val="00D32851"/>
    <w:rsid w:val="00D36526"/>
    <w:rsid w:val="00D54875"/>
    <w:rsid w:val="00D56C52"/>
    <w:rsid w:val="00D700D0"/>
    <w:rsid w:val="00D820D0"/>
    <w:rsid w:val="00D922CD"/>
    <w:rsid w:val="00D93A93"/>
    <w:rsid w:val="00D9697A"/>
    <w:rsid w:val="00DA1851"/>
    <w:rsid w:val="00DA5897"/>
    <w:rsid w:val="00DB3088"/>
    <w:rsid w:val="00DD2B38"/>
    <w:rsid w:val="00DE348E"/>
    <w:rsid w:val="00DE58C9"/>
    <w:rsid w:val="00DF6F1B"/>
    <w:rsid w:val="00E13829"/>
    <w:rsid w:val="00E232F1"/>
    <w:rsid w:val="00E27F0F"/>
    <w:rsid w:val="00E34AB0"/>
    <w:rsid w:val="00E505A8"/>
    <w:rsid w:val="00E57B0F"/>
    <w:rsid w:val="00E65A2E"/>
    <w:rsid w:val="00E74205"/>
    <w:rsid w:val="00E745B2"/>
    <w:rsid w:val="00E80248"/>
    <w:rsid w:val="00E96DAC"/>
    <w:rsid w:val="00EC3F1D"/>
    <w:rsid w:val="00EC6E73"/>
    <w:rsid w:val="00EC71BC"/>
    <w:rsid w:val="00ED0CE5"/>
    <w:rsid w:val="00EE0560"/>
    <w:rsid w:val="00EE7A54"/>
    <w:rsid w:val="00EF1CB4"/>
    <w:rsid w:val="00EF2C0F"/>
    <w:rsid w:val="00F01567"/>
    <w:rsid w:val="00F11533"/>
    <w:rsid w:val="00F143FE"/>
    <w:rsid w:val="00F159A6"/>
    <w:rsid w:val="00F25790"/>
    <w:rsid w:val="00F332AD"/>
    <w:rsid w:val="00F34887"/>
    <w:rsid w:val="00F354F0"/>
    <w:rsid w:val="00F4701A"/>
    <w:rsid w:val="00F51E0D"/>
    <w:rsid w:val="00F60554"/>
    <w:rsid w:val="00F62241"/>
    <w:rsid w:val="00F67310"/>
    <w:rsid w:val="00F74555"/>
    <w:rsid w:val="00F83556"/>
    <w:rsid w:val="00F939B1"/>
    <w:rsid w:val="00FA6D99"/>
    <w:rsid w:val="00FC1B6B"/>
    <w:rsid w:val="00FC4358"/>
    <w:rsid w:val="00FC4EDC"/>
    <w:rsid w:val="00FC65BC"/>
    <w:rsid w:val="00FC742E"/>
    <w:rsid w:val="00FD0BBA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33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C0682"/>
    <w:rPr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7C0682"/>
    <w:rPr>
      <w:b/>
      <w:bCs/>
      <w:i/>
      <w:i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9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3621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6Car">
    <w:name w:val="Titre 6 Car"/>
    <w:basedOn w:val="Policepardfaut"/>
    <w:link w:val="Titre6"/>
    <w:uiPriority w:val="9"/>
    <w:rsid w:val="005C33E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7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DE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1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C068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lang w:val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C33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C0682"/>
    <w:rPr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7C0682"/>
    <w:rPr>
      <w:b/>
      <w:bCs/>
      <w:i/>
      <w:i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9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table" w:styleId="Grilledutableau">
    <w:name w:val="Table Grid"/>
    <w:basedOn w:val="TableauNormal"/>
    <w:uiPriority w:val="59"/>
    <w:rsid w:val="003621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6Car">
    <w:name w:val="Titre 6 Car"/>
    <w:basedOn w:val="Policepardfaut"/>
    <w:link w:val="Titre6"/>
    <w:uiPriority w:val="9"/>
    <w:rsid w:val="005C33E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7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D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331C-3DD1-448E-B43A-188B6383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F. Charles</cp:lastModifiedBy>
  <cp:revision>2</cp:revision>
  <cp:lastPrinted>2022-02-15T14:26:00Z</cp:lastPrinted>
  <dcterms:created xsi:type="dcterms:W3CDTF">2023-02-17T21:05:00Z</dcterms:created>
  <dcterms:modified xsi:type="dcterms:W3CDTF">2023-02-17T21:05:00Z</dcterms:modified>
</cp:coreProperties>
</file>