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9" w:rsidRDefault="0034142D">
      <w:bookmarkStart w:id="0" w:name="_GoBack"/>
      <w:bookmarkEnd w:id="0"/>
      <w:r>
        <w:rPr>
          <w:noProof/>
          <w:lang w:val="en-US"/>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-438150</wp:posOffset>
                </wp:positionV>
                <wp:extent cx="7058025" cy="1647825"/>
                <wp:effectExtent l="19050" t="1905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647825"/>
                        </a:xfrm>
                        <a:prstGeom prst="rect">
                          <a:avLst/>
                        </a:prstGeom>
                        <a:solidFill>
                          <a:srgbClr val="FFFFFF"/>
                        </a:solidFill>
                        <a:ln w="28575">
                          <a:solidFill>
                            <a:srgbClr val="000000"/>
                          </a:solidFill>
                          <a:miter lim="800000"/>
                          <a:headEnd/>
                          <a:tailEnd/>
                        </a:ln>
                      </wps:spPr>
                      <wps:txbx>
                        <w:txbxContent>
                          <w:p w:rsidR="005C7177" w:rsidRDefault="005C7177" w:rsidP="005C7177">
                            <w:pPr>
                              <w:spacing w:line="360" w:lineRule="auto"/>
                              <w:jc w:val="center"/>
                              <w:rPr>
                                <w:b/>
                              </w:rPr>
                            </w:pPr>
                            <w:r>
                              <w:rPr>
                                <w:b/>
                              </w:rPr>
                              <w:t>MINISTÈRE DE L’EDUCATION NATIONALE ET DE LA FORMATION PROFESSIONNELLE</w:t>
                            </w:r>
                          </w:p>
                          <w:p w:rsidR="005C7177" w:rsidRDefault="0018207F" w:rsidP="005C7177">
                            <w:pPr>
                              <w:spacing w:line="360" w:lineRule="auto"/>
                              <w:jc w:val="center"/>
                              <w:rPr>
                                <w:b/>
                              </w:rPr>
                            </w:pPr>
                            <w:r>
                              <w:rPr>
                                <w:b/>
                              </w:rPr>
                              <w:t xml:space="preserve">FILIÈRE </w:t>
                            </w:r>
                            <w:r w:rsidR="005C7177">
                              <w:rPr>
                                <w:b/>
                              </w:rPr>
                              <w:t>D’ENSEIGNEMENT GÉNÉRAL</w:t>
                            </w:r>
                          </w:p>
                          <w:p w:rsidR="00B37D2F" w:rsidRDefault="00B37D2F" w:rsidP="00B37D2F">
                            <w:pPr>
                              <w:spacing w:line="360" w:lineRule="auto"/>
                              <w:jc w:val="center"/>
                              <w:rPr>
                                <w:b/>
                              </w:rPr>
                            </w:pPr>
                            <w:r>
                              <w:rPr>
                                <w:b/>
                              </w:rPr>
                              <w:t>SÉRIES : (SVT, SMP</w:t>
                            </w:r>
                            <w:r w:rsidR="004B45CF">
                              <w:rPr>
                                <w:b/>
                              </w:rPr>
                              <w:t>, SES, LET/LA/ARTS</w:t>
                            </w:r>
                            <w:r>
                              <w:rPr>
                                <w:b/>
                              </w:rPr>
                              <w:t>)</w:t>
                            </w:r>
                          </w:p>
                          <w:p w:rsidR="00B37D2F" w:rsidRDefault="0018207F" w:rsidP="00B37D2F">
                            <w:pPr>
                              <w:spacing w:line="360" w:lineRule="auto"/>
                              <w:jc w:val="center"/>
                              <w:rPr>
                                <w:b/>
                              </w:rPr>
                            </w:pPr>
                            <w:r>
                              <w:rPr>
                                <w:b/>
                              </w:rPr>
                              <w:t xml:space="preserve">BACCALAURÉAT </w:t>
                            </w:r>
                            <w:r w:rsidR="00B37D2F">
                              <w:rPr>
                                <w:b/>
                              </w:rPr>
                              <w:t>SESSION ORDINA</w:t>
                            </w:r>
                            <w:r w:rsidR="001A4B3F">
                              <w:rPr>
                                <w:b/>
                              </w:rPr>
                              <w:t>I</w:t>
                            </w:r>
                            <w:r w:rsidR="00B37D2F">
                              <w:rPr>
                                <w:b/>
                              </w:rPr>
                              <w:t>RE JUI</w:t>
                            </w:r>
                            <w:r>
                              <w:rPr>
                                <w:b/>
                              </w:rPr>
                              <w:t>N</w:t>
                            </w:r>
                            <w:r w:rsidR="00B37D2F">
                              <w:rPr>
                                <w:b/>
                              </w:rPr>
                              <w:t xml:space="preserve"> 201</w:t>
                            </w:r>
                            <w:r w:rsidR="00F13BC2">
                              <w:rPr>
                                <w:b/>
                              </w:rPr>
                              <w:t>6</w:t>
                            </w:r>
                          </w:p>
                          <w:p w:rsidR="00617B94" w:rsidRDefault="005F7F49" w:rsidP="00617B94">
                            <w:pPr>
                              <w:spacing w:line="360" w:lineRule="auto"/>
                              <w:jc w:val="center"/>
                              <w:rPr>
                                <w:b/>
                              </w:rPr>
                            </w:pPr>
                            <w:r>
                              <w:rPr>
                                <w:b/>
                              </w:rPr>
                              <w:t xml:space="preserve">EXAMENS DE </w:t>
                            </w:r>
                            <w:r w:rsidR="00617B94">
                              <w:rPr>
                                <w:b/>
                              </w:rPr>
                              <w:t>FIN D’ÉTUDES SECONDAIRES</w:t>
                            </w:r>
                          </w:p>
                          <w:p w:rsidR="005C7177" w:rsidRPr="005C7177" w:rsidRDefault="00632EBE" w:rsidP="005C7177">
                            <w:pPr>
                              <w:spacing w:line="360" w:lineRule="auto"/>
                              <w:jc w:val="center"/>
                              <w:rPr>
                                <w:b/>
                              </w:rPr>
                            </w:pPr>
                            <w:r>
                              <w:rPr>
                                <w:b/>
                              </w:rPr>
                              <w:t>CHIMIE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75pt;margin-top:-34.5pt;width:555.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" strokeweight="2.25pt">
                <v:textbox>
                  <w:txbxContent>
                    <w:p w:rsidR="005C7177" w:rsidRDefault="005C7177" w:rsidP="005C7177">
                      <w:pPr>
                        <w:spacing w:line="360" w:lineRule="auto"/>
                        <w:jc w:val="center"/>
                        <w:rPr>
                          <w:b/>
                        </w:rPr>
                      </w:pPr>
                      <w:r>
                        <w:rPr>
                          <w:b/>
                        </w:rPr>
                        <w:t>MINISTÈRE DE L’EDUCATION NATIONALE ET DE LA FORMATION PROFESSIONNELLE</w:t>
                      </w:r>
                    </w:p>
                    <w:p w:rsidR="005C7177" w:rsidRDefault="0018207F" w:rsidP="005C7177">
                      <w:pPr>
                        <w:spacing w:line="360" w:lineRule="auto"/>
                        <w:jc w:val="center"/>
                        <w:rPr>
                          <w:b/>
                        </w:rPr>
                      </w:pPr>
                      <w:r>
                        <w:rPr>
                          <w:b/>
                        </w:rPr>
                        <w:t xml:space="preserve">FILIÈRE </w:t>
                      </w:r>
                      <w:r w:rsidR="005C7177">
                        <w:rPr>
                          <w:b/>
                        </w:rPr>
                        <w:t>D’ENSEIGNEMENT GÉNÉRAL</w:t>
                      </w:r>
                    </w:p>
                    <w:p w:rsidR="00B37D2F" w:rsidRDefault="00B37D2F" w:rsidP="00B37D2F">
                      <w:pPr>
                        <w:spacing w:line="360" w:lineRule="auto"/>
                        <w:jc w:val="center"/>
                        <w:rPr>
                          <w:b/>
                        </w:rPr>
                      </w:pPr>
                      <w:r>
                        <w:rPr>
                          <w:b/>
                        </w:rPr>
                        <w:t>SÉRIES : (SVT, SMP</w:t>
                      </w:r>
                      <w:r w:rsidR="004B45CF">
                        <w:rPr>
                          <w:b/>
                        </w:rPr>
                        <w:t>, SES, LET/LA/ARTS</w:t>
                      </w:r>
                      <w:r>
                        <w:rPr>
                          <w:b/>
                        </w:rPr>
                        <w:t>)</w:t>
                      </w:r>
                    </w:p>
                    <w:p w:rsidR="00B37D2F" w:rsidRDefault="0018207F" w:rsidP="00B37D2F">
                      <w:pPr>
                        <w:spacing w:line="360" w:lineRule="auto"/>
                        <w:jc w:val="center"/>
                        <w:rPr>
                          <w:b/>
                        </w:rPr>
                      </w:pPr>
                      <w:r>
                        <w:rPr>
                          <w:b/>
                        </w:rPr>
                        <w:t xml:space="preserve">BACCALAURÉAT </w:t>
                      </w:r>
                      <w:r w:rsidR="00B37D2F">
                        <w:rPr>
                          <w:b/>
                        </w:rPr>
                        <w:t>SESSION ORDINA</w:t>
                      </w:r>
                      <w:r w:rsidR="001A4B3F">
                        <w:rPr>
                          <w:b/>
                        </w:rPr>
                        <w:t>I</w:t>
                      </w:r>
                      <w:r w:rsidR="00B37D2F">
                        <w:rPr>
                          <w:b/>
                        </w:rPr>
                        <w:t>RE JUI</w:t>
                      </w:r>
                      <w:r>
                        <w:rPr>
                          <w:b/>
                        </w:rPr>
                        <w:t>N</w:t>
                      </w:r>
                      <w:r w:rsidR="00B37D2F">
                        <w:rPr>
                          <w:b/>
                        </w:rPr>
                        <w:t xml:space="preserve"> 201</w:t>
                      </w:r>
                      <w:r w:rsidR="00F13BC2">
                        <w:rPr>
                          <w:b/>
                        </w:rPr>
                        <w:t>6</w:t>
                      </w:r>
                    </w:p>
                    <w:p w:rsidR="00617B94" w:rsidRDefault="005F7F49" w:rsidP="00617B94">
                      <w:pPr>
                        <w:spacing w:line="360" w:lineRule="auto"/>
                        <w:jc w:val="center"/>
                        <w:rPr>
                          <w:b/>
                        </w:rPr>
                      </w:pPr>
                      <w:r>
                        <w:rPr>
                          <w:b/>
                        </w:rPr>
                        <w:t xml:space="preserve">EXAMENS DE </w:t>
                      </w:r>
                      <w:r w:rsidR="00617B94">
                        <w:rPr>
                          <w:b/>
                        </w:rPr>
                        <w:t>FIN D’ÉTUDES SECONDAIRES</w:t>
                      </w:r>
                    </w:p>
                    <w:p w:rsidR="005C7177" w:rsidRPr="005C7177" w:rsidRDefault="00632EBE" w:rsidP="005C7177">
                      <w:pPr>
                        <w:spacing w:line="360" w:lineRule="auto"/>
                        <w:jc w:val="center"/>
                        <w:rPr>
                          <w:b/>
                        </w:rPr>
                      </w:pPr>
                      <w:r>
                        <w:rPr>
                          <w:b/>
                        </w:rPr>
                        <w:t>CHIMIE</w:t>
                      </w:r>
                    </w:p>
                  </w:txbxContent>
                </v:textbox>
              </v:rect>
            </w:pict>
          </mc:Fallback>
        </mc:AlternateContent>
      </w:r>
    </w:p>
    <w:p w:rsidR="005C7177" w:rsidRDefault="005C7177"/>
    <w:p w:rsidR="005C7177" w:rsidRDefault="005C7177"/>
    <w:p w:rsidR="005C7177" w:rsidRDefault="005C7177"/>
    <w:p w:rsidR="005C7177" w:rsidRDefault="00FC0559">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298.05pt;margin-top:3.3pt;width:122.75pt;height:33.7pt;z-index:251676672" fillcolor="black [3213]" strokecolor="black [3213]">
            <v:shadow color="#868686"/>
            <v:textpath style="font-family:&quot;Arial Black&quot;;v-text-kern:t" trim="t" fitpath="t" string="Polyoside:SR"/>
          </v:shape>
        </w:pict>
      </w:r>
    </w:p>
    <w:p w:rsidR="005C7177" w:rsidRDefault="005C7177"/>
    <w:p w:rsidR="005C7177" w:rsidRDefault="005C7177"/>
    <w:p w:rsidR="00C37D6A" w:rsidRPr="00E65A2E" w:rsidRDefault="00C37D6A" w:rsidP="00C37D6A">
      <w:pPr>
        <w:rPr>
          <w:b/>
          <w:i/>
          <w:sz w:val="20"/>
          <w:szCs w:val="20"/>
        </w:rPr>
      </w:pPr>
      <w:r w:rsidRPr="00E65A2E">
        <w:rPr>
          <w:b/>
          <w:i/>
          <w:sz w:val="20"/>
          <w:szCs w:val="20"/>
          <w:u w:val="single"/>
        </w:rPr>
        <w:t>Consignes </w:t>
      </w:r>
      <w:r w:rsidRPr="00E65A2E">
        <w:rPr>
          <w:b/>
          <w:i/>
          <w:sz w:val="20"/>
          <w:szCs w:val="20"/>
        </w:rPr>
        <w:t>:</w:t>
      </w:r>
      <w:r w:rsidR="005F7F49" w:rsidRPr="005F7F49">
        <w:rPr>
          <w:noProof/>
          <w:lang w:val="en-US"/>
        </w:rPr>
        <w:t xml:space="preserve"> </w:t>
      </w:r>
      <w:r w:rsidR="005F7F49" w:rsidRPr="005F7F49">
        <w:rPr>
          <w:b/>
          <w:i/>
          <w:noProof/>
          <w:sz w:val="20"/>
          <w:szCs w:val="20"/>
          <w:lang w:val="en-US"/>
        </w:rPr>
        <w:drawing>
          <wp:anchor distT="0" distB="0" distL="114300" distR="114300" simplePos="0" relativeHeight="251681792" behindDoc="0" locked="0" layoutInCell="1" allowOverlap="1">
            <wp:simplePos x="0" y="0"/>
            <wp:positionH relativeFrom="column">
              <wp:posOffset>-139976</wp:posOffset>
            </wp:positionH>
            <wp:positionV relativeFrom="paragraph">
              <wp:posOffset>-940573</wp:posOffset>
            </wp:positionV>
            <wp:extent cx="1461494" cy="898497"/>
            <wp:effectExtent l="19050" t="0" r="6350" b="0"/>
            <wp:wrapTight wrapText="bothSides">
              <wp:wrapPolygon edited="0">
                <wp:start x="-282" y="0"/>
                <wp:lineTo x="-282" y="21096"/>
                <wp:lineTo x="21694" y="21096"/>
                <wp:lineTo x="21694" y="0"/>
                <wp:lineTo x="-282" y="0"/>
              </wp:wrapPolygon>
            </wp:wrapTight>
            <wp:docPr id="1" name="Picture 1" descr="C:\Users\MENFP\Documents\Image\images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FP\Documents\Image\images (24).jpg"/>
                    <pic:cNvPicPr>
                      <a:picLocks noChangeAspect="1" noChangeArrowheads="1"/>
                    </pic:cNvPicPr>
                  </pic:nvPicPr>
                  <pic:blipFill>
                    <a:blip r:embed="rId8"/>
                    <a:srcRect/>
                    <a:stretch>
                      <a:fillRect/>
                    </a:stretch>
                  </pic:blipFill>
                  <pic:spPr bwMode="auto">
                    <a:xfrm>
                      <a:off x="0" y="0"/>
                      <a:ext cx="1460500" cy="897255"/>
                    </a:xfrm>
                    <a:prstGeom prst="rect">
                      <a:avLst/>
                    </a:prstGeom>
                    <a:noFill/>
                    <a:ln w="9525">
                      <a:noFill/>
                      <a:miter lim="800000"/>
                      <a:headEnd/>
                      <a:tailEnd/>
                    </a:ln>
                  </pic:spPr>
                </pic:pic>
              </a:graphicData>
            </a:graphic>
          </wp:anchor>
        </w:drawing>
      </w:r>
    </w:p>
    <w:p w:rsidR="00C37D6A" w:rsidRPr="00DD2B38" w:rsidRDefault="00C37D6A" w:rsidP="00C37D6A">
      <w:pPr>
        <w:pStyle w:val="ListParagraph"/>
        <w:numPr>
          <w:ilvl w:val="0"/>
          <w:numId w:val="1"/>
        </w:numPr>
        <w:rPr>
          <w:b/>
          <w:i/>
          <w:sz w:val="18"/>
          <w:szCs w:val="18"/>
        </w:rPr>
      </w:pPr>
      <w:r w:rsidRPr="00DD2B38">
        <w:rPr>
          <w:b/>
          <w:i/>
          <w:sz w:val="18"/>
          <w:szCs w:val="18"/>
        </w:rPr>
        <w:t>L’usage de la calculatrice programmable est interdit</w:t>
      </w:r>
    </w:p>
    <w:p w:rsidR="00C37D6A" w:rsidRPr="00DD2B38" w:rsidRDefault="00C37D6A" w:rsidP="00C37D6A">
      <w:pPr>
        <w:pStyle w:val="ListParagraph"/>
        <w:numPr>
          <w:ilvl w:val="0"/>
          <w:numId w:val="1"/>
        </w:numPr>
        <w:rPr>
          <w:b/>
          <w:i/>
          <w:sz w:val="18"/>
          <w:szCs w:val="18"/>
        </w:rPr>
      </w:pPr>
      <w:r w:rsidRPr="00DD2B38">
        <w:rPr>
          <w:b/>
          <w:i/>
          <w:sz w:val="18"/>
          <w:szCs w:val="18"/>
        </w:rPr>
        <w:t>Le téléphone est interdit dans les salles</w:t>
      </w:r>
    </w:p>
    <w:p w:rsidR="00C37D6A" w:rsidRDefault="00C37D6A" w:rsidP="00C37D6A">
      <w:pPr>
        <w:pStyle w:val="ListParagraph"/>
        <w:numPr>
          <w:ilvl w:val="0"/>
          <w:numId w:val="1"/>
        </w:numPr>
        <w:rPr>
          <w:b/>
          <w:i/>
          <w:sz w:val="18"/>
          <w:szCs w:val="18"/>
        </w:rPr>
      </w:pPr>
      <w:r w:rsidRPr="00DD2B38">
        <w:rPr>
          <w:b/>
          <w:i/>
          <w:sz w:val="18"/>
          <w:szCs w:val="18"/>
        </w:rPr>
        <w:t>Le silence est obligatoire</w:t>
      </w:r>
      <w:r>
        <w:rPr>
          <w:b/>
          <w:i/>
          <w:sz w:val="18"/>
          <w:szCs w:val="18"/>
        </w:rPr>
        <w:tab/>
      </w:r>
      <w:r>
        <w:rPr>
          <w:b/>
          <w:i/>
          <w:sz w:val="18"/>
          <w:szCs w:val="18"/>
        </w:rPr>
        <w:tab/>
      </w:r>
      <w:r>
        <w:rPr>
          <w:b/>
          <w:i/>
          <w:sz w:val="18"/>
          <w:szCs w:val="18"/>
        </w:rPr>
        <w:tab/>
      </w:r>
      <w:r>
        <w:rPr>
          <w:b/>
          <w:i/>
          <w:sz w:val="18"/>
          <w:szCs w:val="18"/>
        </w:rPr>
        <w:tab/>
      </w:r>
      <w:r>
        <w:rPr>
          <w:b/>
          <w:i/>
          <w:sz w:val="18"/>
          <w:szCs w:val="18"/>
        </w:rPr>
        <w:tab/>
      </w:r>
    </w:p>
    <w:p w:rsidR="00C37D6A" w:rsidRPr="00DD2B38" w:rsidRDefault="00C37D6A" w:rsidP="00C37D6A">
      <w:pPr>
        <w:rPr>
          <w:b/>
          <w:i/>
          <w:sz w:val="18"/>
          <w:szCs w:val="18"/>
        </w:rPr>
      </w:pPr>
      <w:r>
        <w:rPr>
          <w:b/>
          <w:i/>
          <w:sz w:val="18"/>
          <w:szCs w:val="18"/>
        </w:rPr>
        <w:t>Durée de l’épreuve : 3h 0</w:t>
      </w:r>
      <w:r w:rsidRPr="00DD2B38">
        <w:rPr>
          <w:b/>
          <w:i/>
          <w:sz w:val="18"/>
          <w:szCs w:val="18"/>
        </w:rPr>
        <w:t>0</w:t>
      </w:r>
      <w:r>
        <w:rPr>
          <w:b/>
          <w:i/>
          <w:sz w:val="18"/>
          <w:szCs w:val="18"/>
        </w:rPr>
        <w:tab/>
      </w:r>
      <w:r>
        <w:rPr>
          <w:b/>
          <w:i/>
          <w:sz w:val="18"/>
          <w:szCs w:val="18"/>
        </w:rPr>
        <w:tab/>
      </w:r>
      <w:r>
        <w:rPr>
          <w:b/>
          <w:i/>
          <w:sz w:val="18"/>
          <w:szCs w:val="18"/>
        </w:rPr>
        <w:tab/>
      </w:r>
      <w:r>
        <w:rPr>
          <w:b/>
          <w:i/>
          <w:sz w:val="18"/>
          <w:szCs w:val="18"/>
        </w:rPr>
        <w:tab/>
        <w:t>Coefficients : (SVT) : 3   (SES) : 1    (SMP) : 1     (LET/LA/ARTS) : 1</w:t>
      </w:r>
    </w:p>
    <w:p w:rsidR="00DD2B38" w:rsidRDefault="0034142D">
      <w:r>
        <w:rPr>
          <w:noProof/>
          <w:lang w:val="en-US"/>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81915</wp:posOffset>
                </wp:positionV>
                <wp:extent cx="6958965" cy="0"/>
                <wp:effectExtent l="9525" t="5715" r="13335" b="1333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pt;margin-top:6.45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I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YPYT6DcQWEVWprQ4f0qF7Ns6bfHVK66ohqeQx+OxnIzUJG8i4lXJyBKrvhi2YQQwA/&#10;DuvY2D5AwhjQMe7kdNsJP3pE4eNsMZ0vZlOM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"/>
            </w:pict>
          </mc:Fallback>
        </mc:AlternateContent>
      </w:r>
    </w:p>
    <w:p w:rsidR="00B3435F" w:rsidRDefault="00B3435F">
      <w:pPr>
        <w:sectPr w:rsidR="00B3435F" w:rsidSect="005C7177">
          <w:pgSz w:w="12240" w:h="20160" w:code="5"/>
          <w:pgMar w:top="1152" w:right="864" w:bottom="1152" w:left="864" w:header="720" w:footer="720" w:gutter="0"/>
          <w:cols w:space="720"/>
          <w:docGrid w:linePitch="360"/>
        </w:sectPr>
      </w:pPr>
    </w:p>
    <w:p w:rsidR="00D700D0" w:rsidRPr="00F770FE" w:rsidRDefault="00D700D0" w:rsidP="00D700D0">
      <w:pPr>
        <w:pStyle w:val="ListParagraph"/>
        <w:ind w:left="360"/>
        <w:jc w:val="both"/>
        <w:rPr>
          <w:b/>
          <w:sz w:val="16"/>
          <w:szCs w:val="16"/>
        </w:rPr>
      </w:pPr>
    </w:p>
    <w:p w:rsidR="00632EBE" w:rsidRPr="00F770FE" w:rsidRDefault="00632EBE" w:rsidP="00B3435F">
      <w:pPr>
        <w:pStyle w:val="ListParagraph"/>
        <w:numPr>
          <w:ilvl w:val="0"/>
          <w:numId w:val="2"/>
        </w:numPr>
        <w:ind w:left="360"/>
        <w:jc w:val="both"/>
        <w:rPr>
          <w:b/>
          <w:sz w:val="16"/>
          <w:szCs w:val="16"/>
        </w:rPr>
        <w:sectPr w:rsidR="00632EBE" w:rsidRPr="00F770FE" w:rsidSect="00D700D0">
          <w:type w:val="continuous"/>
          <w:pgSz w:w="12240" w:h="20160" w:code="5"/>
          <w:pgMar w:top="1152" w:right="864" w:bottom="1152" w:left="864" w:header="720" w:footer="720" w:gutter="0"/>
          <w:cols w:sep="1" w:space="720"/>
          <w:docGrid w:linePitch="360"/>
        </w:sectPr>
      </w:pPr>
    </w:p>
    <w:p w:rsidR="00C37D6A" w:rsidRPr="00C37D6A" w:rsidRDefault="00C37D6A" w:rsidP="00C37D6A">
      <w:pPr>
        <w:pStyle w:val="Heading6"/>
        <w:widowControl w:val="0"/>
        <w:spacing w:before="0"/>
        <w:jc w:val="both"/>
        <w:rPr>
          <w:rFonts w:ascii="Times New Roman" w:hAnsi="Times New Roman" w:cs="Times New Roman"/>
          <w:b/>
          <w:color w:val="000000"/>
          <w:sz w:val="22"/>
          <w:szCs w:val="22"/>
          <w:u w:val="single"/>
        </w:rPr>
      </w:pPr>
      <w:r w:rsidRPr="00C37D6A">
        <w:rPr>
          <w:rFonts w:ascii="Times New Roman" w:hAnsi="Times New Roman" w:cs="Times New Roman"/>
          <w:b/>
          <w:color w:val="000000"/>
          <w:sz w:val="22"/>
          <w:szCs w:val="22"/>
          <w:u w:val="single"/>
        </w:rPr>
        <w:lastRenderedPageBreak/>
        <w:t xml:space="preserve">PARTIE </w:t>
      </w:r>
      <w:r w:rsidR="00A63F47">
        <w:rPr>
          <w:rFonts w:ascii="Times New Roman" w:hAnsi="Times New Roman" w:cs="Times New Roman"/>
          <w:b/>
          <w:color w:val="000000"/>
          <w:sz w:val="22"/>
          <w:szCs w:val="22"/>
          <w:u w:val="single"/>
        </w:rPr>
        <w:t>A</w:t>
      </w:r>
      <w:r w:rsidRPr="00C37D6A">
        <w:rPr>
          <w:rFonts w:ascii="Times New Roman" w:hAnsi="Times New Roman" w:cs="Times New Roman"/>
          <w:b/>
          <w:color w:val="000000"/>
          <w:sz w:val="22"/>
          <w:szCs w:val="22"/>
          <w:u w:val="single"/>
        </w:rPr>
        <w:t xml:space="preserve"> – (20 pts)</w:t>
      </w:r>
    </w:p>
    <w:p w:rsidR="00C37D6A" w:rsidRPr="003A4429" w:rsidRDefault="00C37D6A" w:rsidP="00C37D6A">
      <w:pPr>
        <w:pStyle w:val="ListParagraph"/>
        <w:ind w:left="360"/>
        <w:jc w:val="both"/>
        <w:rPr>
          <w:b/>
          <w:sz w:val="4"/>
          <w:szCs w:val="4"/>
        </w:rPr>
      </w:pPr>
    </w:p>
    <w:p w:rsidR="00C37D6A" w:rsidRPr="00546906" w:rsidRDefault="00C37D6A" w:rsidP="00C37D6A">
      <w:pPr>
        <w:jc w:val="both"/>
        <w:rPr>
          <w:b/>
          <w:sz w:val="20"/>
          <w:szCs w:val="20"/>
        </w:rPr>
      </w:pPr>
      <w:r w:rsidRPr="00546906">
        <w:rPr>
          <w:b/>
          <w:sz w:val="20"/>
          <w:szCs w:val="20"/>
        </w:rPr>
        <w:t>Recopier et compléter judicieusement les phrases suivantes :</w:t>
      </w:r>
    </w:p>
    <w:p w:rsidR="00792867" w:rsidRDefault="006D7E8A" w:rsidP="00655CCA">
      <w:pPr>
        <w:pStyle w:val="ListParagraph"/>
        <w:numPr>
          <w:ilvl w:val="0"/>
          <w:numId w:val="30"/>
        </w:numPr>
        <w:ind w:left="360"/>
        <w:jc w:val="both"/>
        <w:rPr>
          <w:sz w:val="20"/>
          <w:szCs w:val="20"/>
        </w:rPr>
      </w:pPr>
      <w:r>
        <w:rPr>
          <w:sz w:val="20"/>
          <w:szCs w:val="20"/>
        </w:rPr>
        <w:t xml:space="preserve">Les alcènes, de formule générale </w:t>
      </w:r>
      <w:r w:rsidR="00792867">
        <w:rPr>
          <w:sz w:val="20"/>
          <w:szCs w:val="20"/>
        </w:rPr>
        <w:t xml:space="preserve"> </w:t>
      </w:r>
      <w:r>
        <w:rPr>
          <w:sz w:val="20"/>
          <w:szCs w:val="20"/>
        </w:rPr>
        <w:t>________</w:t>
      </w:r>
      <w:r w:rsidR="006019BA">
        <w:rPr>
          <w:sz w:val="20"/>
          <w:szCs w:val="20"/>
        </w:rPr>
        <w:t>,</w:t>
      </w:r>
      <w:r>
        <w:rPr>
          <w:sz w:val="20"/>
          <w:szCs w:val="20"/>
        </w:rPr>
        <w:t xml:space="preserve"> sont isomères naturels des ________.</w:t>
      </w:r>
    </w:p>
    <w:p w:rsidR="006D7E8A" w:rsidRDefault="006D7E8A" w:rsidP="00655CCA">
      <w:pPr>
        <w:pStyle w:val="ListParagraph"/>
        <w:numPr>
          <w:ilvl w:val="0"/>
          <w:numId w:val="30"/>
        </w:numPr>
        <w:ind w:left="360"/>
        <w:jc w:val="both"/>
        <w:rPr>
          <w:sz w:val="20"/>
          <w:szCs w:val="20"/>
        </w:rPr>
      </w:pPr>
      <w:r>
        <w:rPr>
          <w:sz w:val="20"/>
          <w:szCs w:val="20"/>
        </w:rPr>
        <w:t xml:space="preserve">Le plus simple des aldéhydes </w:t>
      </w:r>
      <w:r w:rsidR="004E1536">
        <w:rPr>
          <w:sz w:val="20"/>
          <w:szCs w:val="20"/>
        </w:rPr>
        <w:t>s</w:t>
      </w:r>
      <w:r>
        <w:rPr>
          <w:sz w:val="20"/>
          <w:szCs w:val="20"/>
        </w:rPr>
        <w:t>e nomme ________. Il présente dans sa structure un carbone de géométrie ________.</w:t>
      </w:r>
    </w:p>
    <w:p w:rsidR="006D7E8A" w:rsidRDefault="006D7E8A" w:rsidP="00655CCA">
      <w:pPr>
        <w:pStyle w:val="ListParagraph"/>
        <w:numPr>
          <w:ilvl w:val="0"/>
          <w:numId w:val="30"/>
        </w:numPr>
        <w:ind w:left="360"/>
        <w:jc w:val="both"/>
        <w:rPr>
          <w:sz w:val="20"/>
          <w:szCs w:val="20"/>
        </w:rPr>
      </w:pPr>
      <w:r>
        <w:rPr>
          <w:sz w:val="20"/>
          <w:szCs w:val="20"/>
        </w:rPr>
        <w:t>En utilisant des catalyseurs appropriés, l’hydrogénation d’un alcyne peut donner soit ________ soit ________.</w:t>
      </w:r>
    </w:p>
    <w:p w:rsidR="006D7E8A" w:rsidRDefault="006D7E8A" w:rsidP="00655CCA">
      <w:pPr>
        <w:pStyle w:val="ListParagraph"/>
        <w:numPr>
          <w:ilvl w:val="0"/>
          <w:numId w:val="30"/>
        </w:numPr>
        <w:ind w:left="360"/>
        <w:jc w:val="both"/>
        <w:rPr>
          <w:sz w:val="20"/>
          <w:szCs w:val="20"/>
        </w:rPr>
      </w:pPr>
      <w:r>
        <w:rPr>
          <w:sz w:val="20"/>
          <w:szCs w:val="20"/>
        </w:rPr>
        <w:t>Une réaction de transfert d’électrons est une réaction ________ où l’espèce qui reçoit les électrons est ________.</w:t>
      </w:r>
    </w:p>
    <w:p w:rsidR="006D7E8A" w:rsidRDefault="006D7E8A" w:rsidP="00655CCA">
      <w:pPr>
        <w:pStyle w:val="ListParagraph"/>
        <w:numPr>
          <w:ilvl w:val="0"/>
          <w:numId w:val="30"/>
        </w:numPr>
        <w:ind w:left="360"/>
        <w:jc w:val="both"/>
        <w:rPr>
          <w:sz w:val="20"/>
          <w:szCs w:val="20"/>
        </w:rPr>
      </w:pPr>
      <w:r>
        <w:rPr>
          <w:sz w:val="20"/>
          <w:szCs w:val="20"/>
        </w:rPr>
        <w:t>Entre l’acétylène, l’éthanal et le dioxyde de carbone, celui qui rosit le réactif de Schiff est _______ et celui qui donne un précipité avec l’eau de chaux est _______.</w:t>
      </w:r>
    </w:p>
    <w:p w:rsidR="006D7E8A" w:rsidRDefault="006D7E8A" w:rsidP="00655CCA">
      <w:pPr>
        <w:pStyle w:val="ListParagraph"/>
        <w:numPr>
          <w:ilvl w:val="0"/>
          <w:numId w:val="30"/>
        </w:numPr>
        <w:ind w:left="360"/>
        <w:jc w:val="both"/>
        <w:rPr>
          <w:sz w:val="20"/>
          <w:szCs w:val="20"/>
        </w:rPr>
      </w:pPr>
      <w:r>
        <w:rPr>
          <w:sz w:val="20"/>
          <w:szCs w:val="20"/>
        </w:rPr>
        <w:t xml:space="preserve"> </w:t>
      </w:r>
      <w:r w:rsidR="006019BA">
        <w:rPr>
          <w:sz w:val="20"/>
          <w:szCs w:val="20"/>
        </w:rPr>
        <w:t>L’acide – 3 – méthyl</w:t>
      </w:r>
      <w:r w:rsidR="00F71782">
        <w:rPr>
          <w:sz w:val="20"/>
          <w:szCs w:val="20"/>
        </w:rPr>
        <w:t xml:space="preserve">butanoïque a </w:t>
      </w:r>
      <w:r w:rsidR="00195268">
        <w:rPr>
          <w:sz w:val="20"/>
          <w:szCs w:val="20"/>
        </w:rPr>
        <w:t xml:space="preserve">respectivement </w:t>
      </w:r>
      <w:r w:rsidR="00F71782">
        <w:rPr>
          <w:sz w:val="20"/>
          <w:szCs w:val="20"/>
        </w:rPr>
        <w:t>comme formules semi-développée et brute ________ et ________.</w:t>
      </w:r>
    </w:p>
    <w:p w:rsidR="00F71782" w:rsidRDefault="00F71782" w:rsidP="00655CCA">
      <w:pPr>
        <w:pStyle w:val="ListParagraph"/>
        <w:numPr>
          <w:ilvl w:val="0"/>
          <w:numId w:val="30"/>
        </w:numPr>
        <w:ind w:left="360"/>
        <w:jc w:val="both"/>
        <w:rPr>
          <w:sz w:val="20"/>
          <w:szCs w:val="20"/>
        </w:rPr>
      </w:pPr>
      <w:r>
        <w:rPr>
          <w:sz w:val="20"/>
          <w:szCs w:val="20"/>
        </w:rPr>
        <w:t xml:space="preserve">La transformation thermique du pentane en </w:t>
      </w:r>
      <w:r w:rsidR="004E1536">
        <w:rPr>
          <w:sz w:val="20"/>
          <w:szCs w:val="20"/>
        </w:rPr>
        <w:t>dim</w:t>
      </w:r>
      <w:r w:rsidR="00195268">
        <w:rPr>
          <w:sz w:val="20"/>
          <w:szCs w:val="20"/>
        </w:rPr>
        <w:t xml:space="preserve">éthylpropane </w:t>
      </w:r>
      <w:r w:rsidR="00E9452F">
        <w:rPr>
          <w:sz w:val="20"/>
          <w:szCs w:val="20"/>
        </w:rPr>
        <w:t>s’appelle</w:t>
      </w:r>
      <w:r w:rsidR="00195268">
        <w:rPr>
          <w:sz w:val="20"/>
          <w:szCs w:val="20"/>
        </w:rPr>
        <w:t xml:space="preserve"> ________. C</w:t>
      </w:r>
      <w:r w:rsidR="004E1536">
        <w:rPr>
          <w:sz w:val="20"/>
          <w:szCs w:val="20"/>
        </w:rPr>
        <w:t xml:space="preserve">elle du butane en méthane et en propène </w:t>
      </w:r>
      <w:r w:rsidR="00E9452F">
        <w:rPr>
          <w:sz w:val="20"/>
          <w:szCs w:val="20"/>
        </w:rPr>
        <w:t xml:space="preserve">est connue sous le nom de </w:t>
      </w:r>
      <w:r w:rsidR="004E1536">
        <w:rPr>
          <w:sz w:val="20"/>
          <w:szCs w:val="20"/>
        </w:rPr>
        <w:t xml:space="preserve"> ________.</w:t>
      </w:r>
    </w:p>
    <w:p w:rsidR="00F71782" w:rsidRDefault="00F71782" w:rsidP="00655CCA">
      <w:pPr>
        <w:pStyle w:val="ListParagraph"/>
        <w:numPr>
          <w:ilvl w:val="0"/>
          <w:numId w:val="30"/>
        </w:numPr>
        <w:ind w:left="360"/>
        <w:jc w:val="both"/>
        <w:rPr>
          <w:sz w:val="20"/>
          <w:szCs w:val="20"/>
        </w:rPr>
      </w:pPr>
      <w:r>
        <w:rPr>
          <w:sz w:val="20"/>
          <w:szCs w:val="20"/>
        </w:rPr>
        <w:t xml:space="preserve">Au pôle </w:t>
      </w:r>
      <w:r w:rsidR="00195268">
        <w:rPr>
          <w:sz w:val="20"/>
          <w:szCs w:val="20"/>
        </w:rPr>
        <w:t>posi</w:t>
      </w:r>
      <w:r>
        <w:rPr>
          <w:sz w:val="20"/>
          <w:szCs w:val="20"/>
        </w:rPr>
        <w:t>tif d’une pile</w:t>
      </w:r>
      <w:r w:rsidR="00195268">
        <w:rPr>
          <w:sz w:val="20"/>
          <w:szCs w:val="20"/>
        </w:rPr>
        <w:t>,</w:t>
      </w:r>
      <w:r>
        <w:rPr>
          <w:sz w:val="20"/>
          <w:szCs w:val="20"/>
        </w:rPr>
        <w:t xml:space="preserve"> les cations métalliques les plus ________ subissent ________.</w:t>
      </w:r>
    </w:p>
    <w:p w:rsidR="00F71782" w:rsidRDefault="00F71782" w:rsidP="00655CCA">
      <w:pPr>
        <w:pStyle w:val="ListParagraph"/>
        <w:numPr>
          <w:ilvl w:val="0"/>
          <w:numId w:val="30"/>
        </w:numPr>
        <w:ind w:left="360"/>
        <w:jc w:val="both"/>
        <w:rPr>
          <w:sz w:val="20"/>
          <w:szCs w:val="20"/>
        </w:rPr>
      </w:pPr>
      <w:r>
        <w:rPr>
          <w:sz w:val="20"/>
          <w:szCs w:val="20"/>
        </w:rPr>
        <w:t xml:space="preserve">Le </w:t>
      </w:r>
      <w:r w:rsidR="00132CCF">
        <w:rPr>
          <w:sz w:val="20"/>
          <w:szCs w:val="20"/>
        </w:rPr>
        <w:t xml:space="preserve">  </w:t>
      </w:r>
      <w:r>
        <w:rPr>
          <w:sz w:val="20"/>
          <w:szCs w:val="20"/>
        </w:rPr>
        <w:t xml:space="preserve">composé </w:t>
      </w:r>
      <w:r w:rsidR="00132CCF">
        <w:rPr>
          <w:sz w:val="20"/>
          <w:szCs w:val="20"/>
        </w:rPr>
        <w:t xml:space="preserve">  </w:t>
      </w:r>
      <w:r>
        <w:rPr>
          <w:sz w:val="20"/>
          <w:szCs w:val="20"/>
        </w:rPr>
        <w:t xml:space="preserve">dont </w:t>
      </w:r>
      <w:r w:rsidR="00132CCF">
        <w:rPr>
          <w:sz w:val="20"/>
          <w:szCs w:val="20"/>
        </w:rPr>
        <w:t xml:space="preserve">  </w:t>
      </w:r>
      <w:r>
        <w:rPr>
          <w:sz w:val="20"/>
          <w:szCs w:val="20"/>
        </w:rPr>
        <w:t xml:space="preserve">la </w:t>
      </w:r>
      <w:r w:rsidR="00132CCF">
        <w:rPr>
          <w:sz w:val="20"/>
          <w:szCs w:val="20"/>
        </w:rPr>
        <w:t xml:space="preserve">  </w:t>
      </w:r>
      <w:r>
        <w:rPr>
          <w:sz w:val="20"/>
          <w:szCs w:val="20"/>
        </w:rPr>
        <w:t xml:space="preserve">structure </w:t>
      </w:r>
      <w:r w:rsidR="00132CCF">
        <w:rPr>
          <w:sz w:val="20"/>
          <w:szCs w:val="20"/>
        </w:rPr>
        <w:t xml:space="preserve">   </w:t>
      </w:r>
      <w:r>
        <w:rPr>
          <w:sz w:val="20"/>
          <w:szCs w:val="20"/>
        </w:rPr>
        <w:t>t</w:t>
      </w:r>
      <w:r w:rsidR="00132CCF">
        <w:rPr>
          <w:sz w:val="20"/>
          <w:szCs w:val="20"/>
        </w:rPr>
        <w:t xml:space="preserve">opologique   est           </w:t>
      </w:r>
      <w:r>
        <w:rPr>
          <w:sz w:val="20"/>
          <w:szCs w:val="20"/>
        </w:rPr>
        <w:t xml:space="preserve">       </w:t>
      </w:r>
    </w:p>
    <w:p w:rsidR="00132CCF" w:rsidRDefault="00132CCF" w:rsidP="00F71782">
      <w:pPr>
        <w:pStyle w:val="ListParagraph"/>
        <w:ind w:left="360"/>
        <w:jc w:val="both"/>
        <w:rPr>
          <w:sz w:val="20"/>
          <w:szCs w:val="20"/>
        </w:rPr>
      </w:pPr>
      <w:r>
        <w:rPr>
          <w:sz w:val="20"/>
          <w:szCs w:val="20"/>
        </w:rPr>
        <w:t xml:space="preserve">         </w:t>
      </w:r>
      <w:r w:rsidR="004E1536">
        <w:rPr>
          <w:sz w:val="20"/>
          <w:szCs w:val="20"/>
        </w:rPr>
        <w:t xml:space="preserve">  </w:t>
      </w:r>
      <w:r>
        <w:rPr>
          <w:sz w:val="20"/>
          <w:szCs w:val="20"/>
        </w:rPr>
        <w:t>O</w:t>
      </w:r>
    </w:p>
    <w:p w:rsidR="00132CCF" w:rsidRPr="00132CCF" w:rsidRDefault="0034142D" w:rsidP="00F71782">
      <w:pPr>
        <w:pStyle w:val="ListParagraph"/>
        <w:ind w:left="360"/>
        <w:jc w:val="both"/>
        <w:rPr>
          <w:sz w:val="12"/>
          <w:szCs w:val="12"/>
        </w:rPr>
      </w:pPr>
      <w:r>
        <w:rPr>
          <w:noProof/>
          <w:sz w:val="8"/>
          <w:szCs w:val="8"/>
          <w:lang w:val="en-US"/>
        </w:rPr>
        <mc:AlternateContent>
          <mc:Choice Requires="wpg">
            <w:drawing>
              <wp:anchor distT="0" distB="0" distL="114300" distR="114300" simplePos="0" relativeHeight="251679744" behindDoc="0" locked="0" layoutInCell="1" allowOverlap="1">
                <wp:simplePos x="0" y="0"/>
                <wp:positionH relativeFrom="column">
                  <wp:posOffset>245745</wp:posOffset>
                </wp:positionH>
                <wp:positionV relativeFrom="paragraph">
                  <wp:posOffset>5080</wp:posOffset>
                </wp:positionV>
                <wp:extent cx="486410" cy="188595"/>
                <wp:effectExtent l="7620" t="5080" r="10795" b="6350"/>
                <wp:wrapNone/>
                <wp:docPr id="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188595"/>
                          <a:chOff x="5511" y="13260"/>
                          <a:chExt cx="766" cy="297"/>
                        </a:xfrm>
                      </wpg:grpSpPr>
                      <wpg:grpSp>
                        <wpg:cNvPr id="5" name="Group 47"/>
                        <wpg:cNvGrpSpPr>
                          <a:grpSpLocks/>
                        </wpg:cNvGrpSpPr>
                        <wpg:grpSpPr bwMode="auto">
                          <a:xfrm>
                            <a:off x="6067" y="13260"/>
                            <a:ext cx="33" cy="119"/>
                            <a:chOff x="3105" y="4333"/>
                            <a:chExt cx="33" cy="119"/>
                          </a:xfrm>
                        </wpg:grpSpPr>
                        <wps:wsp>
                          <wps:cNvPr id="6" name="AutoShape 48"/>
                          <wps:cNvCnPr>
                            <a:cxnSpLocks noChangeShapeType="1"/>
                          </wps:cNvCnPr>
                          <wps:spPr bwMode="auto">
                            <a:xfrm>
                              <a:off x="3138" y="4339"/>
                              <a:ext cx="0"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9"/>
                          <wps:cNvCnPr>
                            <a:cxnSpLocks noChangeShapeType="1"/>
                          </wps:cNvCnPr>
                          <wps:spPr bwMode="auto">
                            <a:xfrm>
                              <a:off x="3105" y="4333"/>
                              <a:ext cx="0"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50"/>
                        <wpg:cNvGrpSpPr>
                          <a:grpSpLocks/>
                        </wpg:cNvGrpSpPr>
                        <wpg:grpSpPr bwMode="auto">
                          <a:xfrm>
                            <a:off x="5511" y="13407"/>
                            <a:ext cx="766" cy="150"/>
                            <a:chOff x="4604" y="3325"/>
                            <a:chExt cx="766" cy="150"/>
                          </a:xfrm>
                        </wpg:grpSpPr>
                        <wpg:grpSp>
                          <wpg:cNvPr id="9" name="Group 51"/>
                          <wpg:cNvGrpSpPr>
                            <a:grpSpLocks/>
                          </wpg:cNvGrpSpPr>
                          <wpg:grpSpPr bwMode="auto">
                            <a:xfrm>
                              <a:off x="4604" y="3325"/>
                              <a:ext cx="576" cy="148"/>
                              <a:chOff x="3884" y="2509"/>
                              <a:chExt cx="728" cy="244"/>
                            </a:xfrm>
                          </wpg:grpSpPr>
                          <wps:wsp>
                            <wps:cNvPr id="10" name="AutoShape 52"/>
                            <wps:cNvCnPr>
                              <a:cxnSpLocks noChangeShapeType="1"/>
                            </wps:cNvCnPr>
                            <wps:spPr bwMode="auto">
                              <a:xfrm flipV="1">
                                <a:off x="3884" y="2509"/>
                                <a:ext cx="244"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53"/>
                            <wps:cNvCnPr>
                              <a:cxnSpLocks noChangeShapeType="1"/>
                            </wps:cNvCnPr>
                            <wps:spPr bwMode="auto">
                              <a:xfrm rot="5400000" flipV="1">
                                <a:off x="4116" y="2511"/>
                                <a:ext cx="244"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4"/>
                            <wps:cNvCnPr>
                              <a:cxnSpLocks noChangeShapeType="1"/>
                            </wps:cNvCnPr>
                            <wps:spPr bwMode="auto">
                              <a:xfrm flipV="1">
                                <a:off x="4368" y="2513"/>
                                <a:ext cx="244"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AutoShape 55"/>
                          <wps:cNvCnPr>
                            <a:cxnSpLocks noChangeShapeType="1"/>
                          </wps:cNvCnPr>
                          <wps:spPr bwMode="auto">
                            <a:xfrm rot="5400000" flipV="1">
                              <a:off x="5201" y="3306"/>
                              <a:ext cx="148" cy="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9.35pt;margin-top:.4pt;width:38.3pt;height:14.85pt;z-index:251679744" coordorigin="5511,13260" coordsize="76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">
                <v:group id="Group 47" o:spid="_x0000_s1027" style="position:absolute;left:6067;top:13260;width:33;height:119" coordorigin="3105,4333" coordsize="33,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48" o:spid="_x0000_s1028" type="#_x0000_t32" style="position:absolute;left:3138;top:4339;width:0;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9" o:spid="_x0000_s1029" type="#_x0000_t32" style="position:absolute;left:3105;top:4333;width:0;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v:group id="Group 50" o:spid="_x0000_s1030" style="position:absolute;left:5511;top:13407;width:766;height:150" coordorigin="4604,3325" coordsize="766,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51" o:spid="_x0000_s1031" style="position:absolute;left:4604;top:3325;width:576;height:148" coordorigin="3884,2509" coordsize="728,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52" o:spid="_x0000_s1032" type="#_x0000_t32" style="position:absolute;left:3884;top:2509;width:244;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53" o:spid="_x0000_s1033" type="#_x0000_t32" style="position:absolute;left:4116;top:2511;width:244;height:24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WJ8IAAADbAAAADwAAAGRycy9kb3ducmV2LnhtbERPS2sCMRC+F/wPYQreanatFlmNIoLU&#10;BxZqvXgbNtPd1c1kSaKu/94Ihd7m43vOZNaaWlzJ+cqygrSXgCDOra64UHD4Wb6NQPiArLG2TAru&#10;5GE27bxMMNP2xt903YdCxBD2GSooQ2gyKX1ekkHfsw1x5H6tMxgidIXUDm8x3NSynyQf0mDFsaHE&#10;hhYl5ef9xSg4Vcf3L3PC4+doPUwH6caZ3X2rVPe1nY9BBGrDv/jPvdJxfgrPX+I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hWJ8IAAADbAAAADwAAAAAAAAAAAAAA&#10;AAChAgAAZHJzL2Rvd25yZXYueG1sUEsFBgAAAAAEAAQA+QAAAJADAAAAAA==&#10;"/>
                    <v:shape id="AutoShape 54" o:spid="_x0000_s1034" type="#_x0000_t32" style="position:absolute;left:4368;top:2513;width:244;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v:shape id="AutoShape 55" o:spid="_x0000_s1035" type="#_x0000_t32" style="position:absolute;left:5201;top:3306;width:148;height:190;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Zty8IAAADbAAAADwAAAGRycy9kb3ducmV2LnhtbERPS2sCMRC+F/ofwhS81ezWB7IaRQri&#10;oyhoe/E2bMbd1c1kSaKu/74RCr3Nx/ecyaw1tbiR85VlBWk3AUGcW11xoeDne/E+AuEDssbaMil4&#10;kIfZ9PVlgpm2d97T7RAKEUPYZ6igDKHJpPR5SQZ91zbEkTtZZzBE6AqpHd5juKnlR5IMpcGKY0OJ&#10;DX2WlF8OV6PgXB17O3PG43K0HqT9dOPM9vGlVOetnY9BBGrDv/jPvdJxfg+ev8QD5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Zty8IAAADbAAAADwAAAAAAAAAAAAAA&#10;AAChAgAAZHJzL2Rvd25yZXYueG1sUEsFBgAAAAAEAAQA+QAAAJADAAAAAA==&#10;"/>
                </v:group>
              </v:group>
            </w:pict>
          </mc:Fallback>
        </mc:AlternateContent>
      </w:r>
    </w:p>
    <w:p w:rsidR="00F71782" w:rsidRPr="00E010BA" w:rsidRDefault="00132CCF" w:rsidP="00132CCF">
      <w:pPr>
        <w:pStyle w:val="ListParagraph"/>
        <w:ind w:firstLine="360"/>
        <w:jc w:val="both"/>
        <w:rPr>
          <w:sz w:val="20"/>
          <w:szCs w:val="20"/>
        </w:rPr>
      </w:pPr>
      <w:r>
        <w:rPr>
          <w:sz w:val="20"/>
          <w:szCs w:val="20"/>
        </w:rPr>
        <w:t xml:space="preserve"> NH</w:t>
      </w:r>
      <w:r>
        <w:rPr>
          <w:sz w:val="20"/>
          <w:szCs w:val="20"/>
          <w:vertAlign w:val="subscript"/>
        </w:rPr>
        <w:t xml:space="preserve">2 </w:t>
      </w:r>
      <w:r w:rsidR="00F71782">
        <w:rPr>
          <w:sz w:val="20"/>
          <w:szCs w:val="20"/>
        </w:rPr>
        <w:t>présente une fonction _______. Son nom est _______.</w:t>
      </w:r>
    </w:p>
    <w:p w:rsidR="00F71782" w:rsidRDefault="00F71782" w:rsidP="00F71782">
      <w:pPr>
        <w:pStyle w:val="ListParagraph"/>
        <w:numPr>
          <w:ilvl w:val="0"/>
          <w:numId w:val="30"/>
        </w:numPr>
        <w:ind w:left="360"/>
        <w:jc w:val="both"/>
        <w:rPr>
          <w:sz w:val="20"/>
          <w:szCs w:val="20"/>
        </w:rPr>
      </w:pPr>
      <w:r>
        <w:rPr>
          <w:sz w:val="20"/>
          <w:szCs w:val="20"/>
        </w:rPr>
        <w:t xml:space="preserve">La réaction </w:t>
      </w:r>
      <w:r w:rsidR="00195268">
        <w:rPr>
          <w:sz w:val="20"/>
          <w:szCs w:val="20"/>
        </w:rPr>
        <w:t xml:space="preserve">entre un acide carboxylique et </w:t>
      </w:r>
      <w:r>
        <w:rPr>
          <w:sz w:val="20"/>
          <w:szCs w:val="20"/>
        </w:rPr>
        <w:t xml:space="preserve">un alcool </w:t>
      </w:r>
      <w:r w:rsidR="007574ED">
        <w:rPr>
          <w:sz w:val="20"/>
          <w:szCs w:val="20"/>
        </w:rPr>
        <w:t xml:space="preserve">se </w:t>
      </w:r>
      <w:r w:rsidR="00195268">
        <w:rPr>
          <w:sz w:val="20"/>
          <w:szCs w:val="20"/>
        </w:rPr>
        <w:t xml:space="preserve">nomme </w:t>
      </w:r>
      <w:r>
        <w:rPr>
          <w:sz w:val="20"/>
          <w:szCs w:val="20"/>
        </w:rPr>
        <w:t xml:space="preserve">________. Elle est limitée par la réaction inverse connue sous le nom ________.                       </w:t>
      </w:r>
    </w:p>
    <w:p w:rsidR="00F71782" w:rsidRPr="00195268" w:rsidRDefault="00F71782" w:rsidP="00A63F47">
      <w:pPr>
        <w:pStyle w:val="ListParagraph"/>
      </w:pPr>
    </w:p>
    <w:p w:rsidR="00397955" w:rsidRPr="00397955" w:rsidRDefault="00397955" w:rsidP="00A63F47">
      <w:pPr>
        <w:pStyle w:val="ListParagraph"/>
        <w:rPr>
          <w:sz w:val="8"/>
          <w:szCs w:val="8"/>
        </w:rPr>
      </w:pPr>
    </w:p>
    <w:p w:rsidR="004C495F" w:rsidRPr="00240FBE" w:rsidRDefault="009340C3" w:rsidP="004C495F">
      <w:pPr>
        <w:pStyle w:val="Heading6"/>
        <w:widowControl w:val="0"/>
        <w:spacing w:before="0"/>
        <w:jc w:val="both"/>
        <w:rPr>
          <w:rFonts w:ascii="Times New Roman" w:hAnsi="Times New Roman" w:cs="Times New Roman"/>
          <w:b/>
          <w:color w:val="000000"/>
          <w:sz w:val="22"/>
          <w:szCs w:val="22"/>
          <w:u w:val="single"/>
        </w:rPr>
      </w:pPr>
      <w:r w:rsidRPr="00240FBE">
        <w:rPr>
          <w:rFonts w:ascii="Times New Roman" w:hAnsi="Times New Roman" w:cs="Times New Roman"/>
          <w:b/>
          <w:color w:val="000000"/>
          <w:sz w:val="22"/>
          <w:szCs w:val="22"/>
          <w:u w:val="single"/>
        </w:rPr>
        <w:t xml:space="preserve">PARTIE </w:t>
      </w:r>
      <w:r w:rsidR="00A63F47">
        <w:rPr>
          <w:rFonts w:ascii="Times New Roman" w:hAnsi="Times New Roman" w:cs="Times New Roman"/>
          <w:b/>
          <w:color w:val="000000"/>
          <w:sz w:val="22"/>
          <w:szCs w:val="22"/>
          <w:u w:val="single"/>
        </w:rPr>
        <w:t>B</w:t>
      </w:r>
      <w:r w:rsidR="00240FBE" w:rsidRPr="00240FBE">
        <w:rPr>
          <w:rFonts w:ascii="Times New Roman" w:hAnsi="Times New Roman" w:cs="Times New Roman"/>
          <w:b/>
          <w:color w:val="000000"/>
          <w:sz w:val="22"/>
          <w:szCs w:val="22"/>
          <w:u w:val="single"/>
        </w:rPr>
        <w:t xml:space="preserve"> – (20 pts)</w:t>
      </w:r>
    </w:p>
    <w:p w:rsidR="004C495F" w:rsidRPr="000A7363" w:rsidRDefault="004C495F" w:rsidP="00B0528C">
      <w:pPr>
        <w:jc w:val="both"/>
        <w:rPr>
          <w:b/>
          <w:sz w:val="8"/>
          <w:szCs w:val="8"/>
        </w:rPr>
      </w:pPr>
    </w:p>
    <w:p w:rsidR="00B3435F" w:rsidRPr="003E3D67" w:rsidRDefault="004C495F" w:rsidP="00B0528C">
      <w:pPr>
        <w:jc w:val="both"/>
        <w:rPr>
          <w:b/>
          <w:sz w:val="20"/>
          <w:szCs w:val="20"/>
        </w:rPr>
      </w:pPr>
      <w:r w:rsidRPr="003E3D67">
        <w:rPr>
          <w:b/>
          <w:sz w:val="20"/>
          <w:szCs w:val="20"/>
        </w:rPr>
        <w:t xml:space="preserve">Ecrire les équations </w:t>
      </w:r>
      <w:r w:rsidR="00240FBE">
        <w:rPr>
          <w:b/>
          <w:sz w:val="20"/>
          <w:szCs w:val="20"/>
        </w:rPr>
        <w:t>équilibr</w:t>
      </w:r>
      <w:r w:rsidRPr="003E3D67">
        <w:rPr>
          <w:b/>
          <w:sz w:val="20"/>
          <w:szCs w:val="20"/>
        </w:rPr>
        <w:t>ées des réactions suivantes :</w:t>
      </w:r>
    </w:p>
    <w:p w:rsidR="00A53115" w:rsidRDefault="00A53115" w:rsidP="00BC3CDD">
      <w:pPr>
        <w:pStyle w:val="ListParagraph"/>
        <w:numPr>
          <w:ilvl w:val="0"/>
          <w:numId w:val="32"/>
        </w:numPr>
        <w:ind w:left="360"/>
        <w:jc w:val="both"/>
        <w:rPr>
          <w:sz w:val="20"/>
          <w:szCs w:val="20"/>
        </w:rPr>
      </w:pPr>
      <w:r>
        <w:rPr>
          <w:sz w:val="20"/>
          <w:szCs w:val="20"/>
        </w:rPr>
        <w:t>Hydratation de l’acétylène</w:t>
      </w:r>
    </w:p>
    <w:p w:rsidR="00A53115" w:rsidRDefault="00A53115" w:rsidP="00BC3CDD">
      <w:pPr>
        <w:pStyle w:val="ListParagraph"/>
        <w:numPr>
          <w:ilvl w:val="0"/>
          <w:numId w:val="32"/>
        </w:numPr>
        <w:ind w:left="360"/>
        <w:jc w:val="both"/>
        <w:rPr>
          <w:sz w:val="20"/>
          <w:szCs w:val="20"/>
        </w:rPr>
      </w:pPr>
      <w:r>
        <w:rPr>
          <w:sz w:val="20"/>
          <w:szCs w:val="20"/>
        </w:rPr>
        <w:t>Oxydation du fer par l’air humide</w:t>
      </w:r>
    </w:p>
    <w:p w:rsidR="00A53115" w:rsidRDefault="001C1D6D" w:rsidP="00BC3CDD">
      <w:pPr>
        <w:pStyle w:val="ListParagraph"/>
        <w:numPr>
          <w:ilvl w:val="0"/>
          <w:numId w:val="32"/>
        </w:numPr>
        <w:ind w:left="360"/>
        <w:jc w:val="both"/>
        <w:rPr>
          <w:sz w:val="20"/>
          <w:szCs w:val="20"/>
        </w:rPr>
      </w:pPr>
      <w:r>
        <w:rPr>
          <w:sz w:val="20"/>
          <w:szCs w:val="20"/>
        </w:rPr>
        <w:t>Hydrolyse du carbure d’aluminium</w:t>
      </w:r>
    </w:p>
    <w:p w:rsidR="001C1D6D" w:rsidRDefault="001C1D6D" w:rsidP="00BC3CDD">
      <w:pPr>
        <w:pStyle w:val="ListParagraph"/>
        <w:numPr>
          <w:ilvl w:val="0"/>
          <w:numId w:val="32"/>
        </w:numPr>
        <w:ind w:left="360"/>
        <w:jc w:val="both"/>
        <w:rPr>
          <w:sz w:val="20"/>
          <w:szCs w:val="20"/>
        </w:rPr>
      </w:pPr>
      <w:r>
        <w:rPr>
          <w:sz w:val="20"/>
          <w:szCs w:val="20"/>
        </w:rPr>
        <w:t>Combustion incomplète du benzène</w:t>
      </w:r>
    </w:p>
    <w:p w:rsidR="004E1536" w:rsidRDefault="004E1536" w:rsidP="00BC3CDD">
      <w:pPr>
        <w:pStyle w:val="ListParagraph"/>
        <w:numPr>
          <w:ilvl w:val="0"/>
          <w:numId w:val="32"/>
        </w:numPr>
        <w:ind w:left="360"/>
        <w:jc w:val="both"/>
        <w:rPr>
          <w:sz w:val="20"/>
          <w:szCs w:val="20"/>
        </w:rPr>
      </w:pPr>
      <w:r>
        <w:rPr>
          <w:sz w:val="20"/>
          <w:szCs w:val="20"/>
        </w:rPr>
        <w:t>Destruction du méthane dans le dichlore</w:t>
      </w:r>
    </w:p>
    <w:p w:rsidR="008D6C0A" w:rsidRPr="00195268" w:rsidRDefault="008D6C0A" w:rsidP="008D6C0A">
      <w:pPr>
        <w:pStyle w:val="ListParagraph"/>
        <w:ind w:left="360"/>
        <w:jc w:val="both"/>
      </w:pPr>
    </w:p>
    <w:p w:rsidR="00BC3CDD" w:rsidRPr="00E86591" w:rsidRDefault="00BC3CDD" w:rsidP="00D72E21">
      <w:pPr>
        <w:jc w:val="both"/>
        <w:rPr>
          <w:sz w:val="8"/>
          <w:szCs w:val="8"/>
        </w:rPr>
      </w:pPr>
    </w:p>
    <w:p w:rsidR="004C495F" w:rsidRPr="0079601E" w:rsidRDefault="009340C3" w:rsidP="004C495F">
      <w:pPr>
        <w:pStyle w:val="Heading6"/>
        <w:widowControl w:val="0"/>
        <w:spacing w:before="0"/>
        <w:jc w:val="both"/>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 xml:space="preserve">PARTIE </w:t>
      </w:r>
      <w:r w:rsidR="00301812">
        <w:rPr>
          <w:rFonts w:ascii="Times New Roman" w:hAnsi="Times New Roman" w:cs="Times New Roman"/>
          <w:b/>
          <w:color w:val="000000"/>
          <w:sz w:val="22"/>
          <w:szCs w:val="22"/>
          <w:u w:val="single"/>
        </w:rPr>
        <w:t>C</w:t>
      </w:r>
      <w:r w:rsidR="00240FBE">
        <w:rPr>
          <w:rFonts w:ascii="Times New Roman" w:hAnsi="Times New Roman" w:cs="Times New Roman"/>
          <w:b/>
          <w:color w:val="000000"/>
          <w:sz w:val="22"/>
          <w:szCs w:val="22"/>
          <w:u w:val="single"/>
        </w:rPr>
        <w:t xml:space="preserve"> </w:t>
      </w:r>
      <w:r w:rsidR="00240FBE" w:rsidRPr="00C37D6A">
        <w:rPr>
          <w:rFonts w:ascii="Times New Roman" w:hAnsi="Times New Roman" w:cs="Times New Roman"/>
          <w:b/>
          <w:color w:val="000000"/>
          <w:sz w:val="22"/>
          <w:szCs w:val="22"/>
          <w:u w:val="single"/>
        </w:rPr>
        <w:t>– (</w:t>
      </w:r>
      <w:r w:rsidR="00240FBE">
        <w:rPr>
          <w:rFonts w:ascii="Times New Roman" w:hAnsi="Times New Roman" w:cs="Times New Roman"/>
          <w:b/>
          <w:color w:val="000000"/>
          <w:sz w:val="22"/>
          <w:szCs w:val="22"/>
          <w:u w:val="single"/>
        </w:rPr>
        <w:t>15</w:t>
      </w:r>
      <w:r w:rsidR="00240FBE" w:rsidRPr="00C37D6A">
        <w:rPr>
          <w:rFonts w:ascii="Times New Roman" w:hAnsi="Times New Roman" w:cs="Times New Roman"/>
          <w:b/>
          <w:color w:val="000000"/>
          <w:sz w:val="22"/>
          <w:szCs w:val="22"/>
          <w:u w:val="single"/>
        </w:rPr>
        <w:t xml:space="preserve"> pts)</w:t>
      </w:r>
    </w:p>
    <w:p w:rsidR="004C495F" w:rsidRPr="000A7363" w:rsidRDefault="004C495F" w:rsidP="004C495F">
      <w:pPr>
        <w:jc w:val="both"/>
        <w:rPr>
          <w:sz w:val="8"/>
          <w:szCs w:val="8"/>
        </w:rPr>
      </w:pPr>
    </w:p>
    <w:p w:rsidR="00B3435F" w:rsidRPr="003E3D67" w:rsidRDefault="00301812" w:rsidP="00B0528C">
      <w:pPr>
        <w:jc w:val="both"/>
        <w:rPr>
          <w:b/>
          <w:sz w:val="20"/>
          <w:szCs w:val="20"/>
        </w:rPr>
      </w:pPr>
      <w:r>
        <w:rPr>
          <w:b/>
          <w:sz w:val="20"/>
          <w:szCs w:val="20"/>
        </w:rPr>
        <w:t>Traiter l’</w:t>
      </w:r>
      <w:r w:rsidR="009340C3" w:rsidRPr="003E3D67">
        <w:rPr>
          <w:b/>
          <w:sz w:val="20"/>
          <w:szCs w:val="20"/>
        </w:rPr>
        <w:t xml:space="preserve">une </w:t>
      </w:r>
      <w:r w:rsidR="002269FC">
        <w:rPr>
          <w:b/>
          <w:sz w:val="20"/>
          <w:szCs w:val="20"/>
        </w:rPr>
        <w:t xml:space="preserve">(1) </w:t>
      </w:r>
      <w:r w:rsidR="009340C3" w:rsidRPr="003E3D67">
        <w:rPr>
          <w:b/>
          <w:sz w:val="20"/>
          <w:szCs w:val="20"/>
        </w:rPr>
        <w:t>des</w:t>
      </w:r>
      <w:r w:rsidR="004C495F" w:rsidRPr="003E3D67">
        <w:rPr>
          <w:b/>
          <w:sz w:val="20"/>
          <w:szCs w:val="20"/>
        </w:rPr>
        <w:t xml:space="preserve"> deux (2) questions </w:t>
      </w:r>
      <w:r w:rsidR="009340C3" w:rsidRPr="003E3D67">
        <w:rPr>
          <w:b/>
          <w:sz w:val="20"/>
          <w:szCs w:val="20"/>
        </w:rPr>
        <w:t>proposée</w:t>
      </w:r>
      <w:r w:rsidR="004C495F" w:rsidRPr="003E3D67">
        <w:rPr>
          <w:b/>
          <w:sz w:val="20"/>
          <w:szCs w:val="20"/>
        </w:rPr>
        <w:t>s :</w:t>
      </w:r>
    </w:p>
    <w:p w:rsidR="003C24A5" w:rsidRDefault="00485BAF" w:rsidP="00BC3CDD">
      <w:pPr>
        <w:pStyle w:val="ListParagraph"/>
        <w:numPr>
          <w:ilvl w:val="0"/>
          <w:numId w:val="33"/>
        </w:numPr>
        <w:ind w:left="360"/>
        <w:jc w:val="both"/>
        <w:rPr>
          <w:sz w:val="20"/>
          <w:szCs w:val="20"/>
        </w:rPr>
      </w:pPr>
      <w:r>
        <w:rPr>
          <w:sz w:val="20"/>
          <w:szCs w:val="20"/>
        </w:rPr>
        <w:t>On considère l</w:t>
      </w:r>
      <w:r w:rsidR="004E1536">
        <w:rPr>
          <w:sz w:val="20"/>
          <w:szCs w:val="20"/>
        </w:rPr>
        <w:t>a réaction suivante</w:t>
      </w:r>
      <w:r w:rsidR="00BC3CDD" w:rsidRPr="00E010BA">
        <w:rPr>
          <w:sz w:val="20"/>
          <w:szCs w:val="20"/>
        </w:rPr>
        <w:t> :</w:t>
      </w:r>
      <w:r w:rsidR="003C24A5" w:rsidRPr="00E010BA">
        <w:rPr>
          <w:sz w:val="20"/>
          <w:szCs w:val="20"/>
        </w:rPr>
        <w:t xml:space="preserve"> </w:t>
      </w:r>
    </w:p>
    <w:p w:rsidR="00BC3CDD" w:rsidRPr="00E010BA" w:rsidRDefault="0034142D" w:rsidP="003C24A5">
      <w:pPr>
        <w:pStyle w:val="ListParagraph"/>
        <w:ind w:left="360"/>
        <w:jc w:val="both"/>
        <w:rPr>
          <w:sz w:val="20"/>
          <w:szCs w:val="20"/>
        </w:rPr>
      </w:pPr>
      <w:r>
        <w:rPr>
          <w:noProof/>
          <w:sz w:val="20"/>
          <w:szCs w:val="20"/>
          <w:lang w:val="en-US"/>
        </w:rPr>
        <mc:AlternateContent>
          <mc:Choice Requires="wps">
            <w:drawing>
              <wp:anchor distT="0" distB="0" distL="114300" distR="114300" simplePos="0" relativeHeight="251678720" behindDoc="0" locked="0" layoutInCell="1" allowOverlap="1">
                <wp:simplePos x="0" y="0"/>
                <wp:positionH relativeFrom="column">
                  <wp:posOffset>1125220</wp:posOffset>
                </wp:positionH>
                <wp:positionV relativeFrom="paragraph">
                  <wp:posOffset>113665</wp:posOffset>
                </wp:positionV>
                <wp:extent cx="469265" cy="0"/>
                <wp:effectExtent l="20320" t="46990" r="5715" b="4826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265"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88.6pt;margin-top:8.95pt;width:36.9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">
                <v:stroke endarrow="block" endarrowwidth="narrow"/>
              </v:shape>
            </w:pict>
          </mc:Fallback>
        </mc:AlternateContent>
      </w:r>
      <w:r>
        <w:rPr>
          <w:noProof/>
          <w:sz w:val="20"/>
          <w:szCs w:val="20"/>
          <w:lang w:val="en-US"/>
        </w:rPr>
        <mc:AlternateContent>
          <mc:Choice Requires="wps">
            <w:drawing>
              <wp:anchor distT="0" distB="0" distL="114300" distR="114300" simplePos="0" relativeHeight="251677696" behindDoc="0" locked="0" layoutInCell="1" allowOverlap="1">
                <wp:simplePos x="0" y="0"/>
                <wp:positionH relativeFrom="column">
                  <wp:posOffset>1138555</wp:posOffset>
                </wp:positionH>
                <wp:positionV relativeFrom="paragraph">
                  <wp:posOffset>81915</wp:posOffset>
                </wp:positionV>
                <wp:extent cx="469265" cy="0"/>
                <wp:effectExtent l="5080" t="43815" r="20955" b="4191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89.65pt;margin-top:6.45pt;width:36.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">
                <v:stroke endarrow="block" endarrowwidth="narrow"/>
              </v:shape>
            </w:pict>
          </mc:Fallback>
        </mc:AlternateContent>
      </w:r>
      <w:r w:rsidR="003C24A5" w:rsidRPr="00BD56F4">
        <w:rPr>
          <w:sz w:val="20"/>
          <w:szCs w:val="20"/>
        </w:rPr>
        <w:t>H</w:t>
      </w:r>
      <w:r w:rsidR="003C24A5" w:rsidRPr="003C24A5">
        <w:rPr>
          <w:i/>
          <w:sz w:val="20"/>
          <w:szCs w:val="20"/>
          <w:vertAlign w:val="subscript"/>
        </w:rPr>
        <w:t>2</w:t>
      </w:r>
      <w:r w:rsidR="003C24A5" w:rsidRPr="00BD56F4">
        <w:rPr>
          <w:sz w:val="20"/>
          <w:szCs w:val="20"/>
        </w:rPr>
        <w:t>CO</w:t>
      </w:r>
      <w:r w:rsidR="007574ED">
        <w:rPr>
          <w:sz w:val="20"/>
          <w:szCs w:val="20"/>
          <w:vertAlign w:val="subscript"/>
        </w:rPr>
        <w:t>3</w:t>
      </w:r>
      <w:r w:rsidR="003C24A5" w:rsidRPr="003C24A5">
        <w:rPr>
          <w:i/>
          <w:sz w:val="20"/>
          <w:szCs w:val="20"/>
        </w:rPr>
        <w:t xml:space="preserve"> + </w:t>
      </w:r>
      <w:r w:rsidR="003C24A5" w:rsidRPr="00BD56F4">
        <w:rPr>
          <w:sz w:val="20"/>
          <w:szCs w:val="20"/>
        </w:rPr>
        <w:t>H</w:t>
      </w:r>
      <w:r w:rsidR="003C24A5" w:rsidRPr="003C24A5">
        <w:rPr>
          <w:i/>
          <w:sz w:val="20"/>
          <w:szCs w:val="20"/>
          <w:vertAlign w:val="subscript"/>
        </w:rPr>
        <w:t>2</w:t>
      </w:r>
      <w:r w:rsidR="003C24A5" w:rsidRPr="00BD56F4">
        <w:rPr>
          <w:sz w:val="20"/>
          <w:szCs w:val="20"/>
        </w:rPr>
        <w:t>O</w:t>
      </w:r>
      <w:r w:rsidR="003C24A5" w:rsidRPr="003C24A5">
        <w:rPr>
          <w:i/>
          <w:sz w:val="20"/>
          <w:szCs w:val="20"/>
        </w:rPr>
        <w:tab/>
      </w:r>
      <w:r w:rsidR="003C24A5">
        <w:rPr>
          <w:sz w:val="20"/>
          <w:szCs w:val="20"/>
        </w:rPr>
        <w:tab/>
        <w:t>H</w:t>
      </w:r>
      <w:r w:rsidR="003C24A5">
        <w:rPr>
          <w:sz w:val="20"/>
          <w:szCs w:val="20"/>
          <w:vertAlign w:val="subscript"/>
        </w:rPr>
        <w:t>3</w:t>
      </w:r>
      <w:r w:rsidR="003C24A5">
        <w:rPr>
          <w:sz w:val="20"/>
          <w:szCs w:val="20"/>
        </w:rPr>
        <w:t>O</w:t>
      </w:r>
      <w:r w:rsidR="003C24A5">
        <w:rPr>
          <w:sz w:val="20"/>
          <w:szCs w:val="20"/>
          <w:vertAlign w:val="superscript"/>
        </w:rPr>
        <w:t>+</w:t>
      </w:r>
      <w:r w:rsidR="003C24A5">
        <w:rPr>
          <w:sz w:val="20"/>
          <w:szCs w:val="20"/>
        </w:rPr>
        <w:t xml:space="preserve"> + </w:t>
      </w:r>
      <w:r w:rsidR="003C24A5" w:rsidRPr="003C24A5">
        <w:rPr>
          <w:position w:val="-10"/>
          <w:sz w:val="20"/>
          <w:szCs w:val="20"/>
        </w:rPr>
        <w:object w:dxaOrig="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6.85pt" o:ole="">
            <v:imagedata r:id="rId9" o:title=""/>
          </v:shape>
          <o:OLEObject Type="Embed" ProgID="Equation.3" ShapeID="_x0000_i1025" DrawAspect="Content" ObjectID="_1537291125" r:id="rId10"/>
        </w:object>
      </w:r>
    </w:p>
    <w:p w:rsidR="003C24A5" w:rsidRDefault="003D38C2" w:rsidP="00BC3CDD">
      <w:pPr>
        <w:pStyle w:val="ListParagraph"/>
        <w:numPr>
          <w:ilvl w:val="0"/>
          <w:numId w:val="34"/>
        </w:numPr>
        <w:ind w:left="720"/>
        <w:jc w:val="both"/>
        <w:rPr>
          <w:sz w:val="20"/>
          <w:szCs w:val="20"/>
        </w:rPr>
      </w:pPr>
      <w:r>
        <w:rPr>
          <w:sz w:val="20"/>
          <w:szCs w:val="20"/>
        </w:rPr>
        <w:t xml:space="preserve">S’agit-il d’une réaction </w:t>
      </w:r>
      <w:r w:rsidR="003C24A5">
        <w:rPr>
          <w:sz w:val="20"/>
          <w:szCs w:val="20"/>
        </w:rPr>
        <w:t xml:space="preserve">d’oxydo-réduction ou </w:t>
      </w:r>
      <w:r w:rsidR="00C61D42">
        <w:rPr>
          <w:sz w:val="20"/>
          <w:szCs w:val="20"/>
        </w:rPr>
        <w:t>d’</w:t>
      </w:r>
      <w:r w:rsidR="003C24A5">
        <w:rPr>
          <w:sz w:val="20"/>
          <w:szCs w:val="20"/>
        </w:rPr>
        <w:t>une réa</w:t>
      </w:r>
      <w:r w:rsidR="00195268">
        <w:rPr>
          <w:sz w:val="20"/>
          <w:szCs w:val="20"/>
        </w:rPr>
        <w:t xml:space="preserve">ction acido-basique ? Justifier </w:t>
      </w:r>
      <w:r w:rsidR="00F3279D">
        <w:rPr>
          <w:sz w:val="20"/>
          <w:szCs w:val="20"/>
        </w:rPr>
        <w:t>la</w:t>
      </w:r>
      <w:r w:rsidR="00195268">
        <w:rPr>
          <w:sz w:val="20"/>
          <w:szCs w:val="20"/>
        </w:rPr>
        <w:t xml:space="preserve"> réponse.</w:t>
      </w:r>
    </w:p>
    <w:p w:rsidR="00356410" w:rsidRDefault="00356410" w:rsidP="00BC3CDD">
      <w:pPr>
        <w:pStyle w:val="ListParagraph"/>
        <w:numPr>
          <w:ilvl w:val="0"/>
          <w:numId w:val="34"/>
        </w:numPr>
        <w:ind w:left="720"/>
        <w:jc w:val="both"/>
        <w:rPr>
          <w:sz w:val="20"/>
          <w:szCs w:val="20"/>
        </w:rPr>
      </w:pPr>
      <w:r>
        <w:rPr>
          <w:sz w:val="20"/>
          <w:szCs w:val="20"/>
        </w:rPr>
        <w:t>Ecrire les demi-équations associées au type de réaction identifié.</w:t>
      </w:r>
    </w:p>
    <w:p w:rsidR="00E86591" w:rsidRDefault="00356410" w:rsidP="00E86591">
      <w:pPr>
        <w:pStyle w:val="ListParagraph"/>
        <w:numPr>
          <w:ilvl w:val="0"/>
          <w:numId w:val="34"/>
        </w:numPr>
        <w:ind w:left="720"/>
        <w:jc w:val="both"/>
        <w:rPr>
          <w:sz w:val="20"/>
          <w:szCs w:val="20"/>
        </w:rPr>
      </w:pPr>
      <w:r w:rsidRPr="00356410">
        <w:rPr>
          <w:sz w:val="20"/>
          <w:szCs w:val="20"/>
        </w:rPr>
        <w:t xml:space="preserve">Préciser les </w:t>
      </w:r>
      <w:r w:rsidR="00883214">
        <w:rPr>
          <w:sz w:val="20"/>
          <w:szCs w:val="20"/>
        </w:rPr>
        <w:t xml:space="preserve">deux </w:t>
      </w:r>
      <w:r w:rsidRPr="00356410">
        <w:rPr>
          <w:sz w:val="20"/>
          <w:szCs w:val="20"/>
        </w:rPr>
        <w:t xml:space="preserve">couples </w:t>
      </w:r>
      <w:r w:rsidR="00883214">
        <w:rPr>
          <w:sz w:val="20"/>
          <w:szCs w:val="20"/>
        </w:rPr>
        <w:t>mis en évidence</w:t>
      </w:r>
      <w:r w:rsidRPr="00356410">
        <w:rPr>
          <w:sz w:val="20"/>
          <w:szCs w:val="20"/>
        </w:rPr>
        <w:t>.</w:t>
      </w:r>
    </w:p>
    <w:p w:rsidR="00356410" w:rsidRDefault="00356410" w:rsidP="00356410">
      <w:pPr>
        <w:pStyle w:val="ListParagraph"/>
        <w:jc w:val="both"/>
        <w:rPr>
          <w:sz w:val="20"/>
          <w:szCs w:val="20"/>
        </w:rPr>
      </w:pPr>
    </w:p>
    <w:p w:rsidR="00BC3CDD" w:rsidRPr="00FC4C54" w:rsidRDefault="007574ED" w:rsidP="00BC3CDD">
      <w:pPr>
        <w:pStyle w:val="ListParagraph"/>
        <w:numPr>
          <w:ilvl w:val="0"/>
          <w:numId w:val="33"/>
        </w:numPr>
        <w:ind w:left="360"/>
        <w:jc w:val="both"/>
        <w:rPr>
          <w:sz w:val="20"/>
          <w:szCs w:val="20"/>
        </w:rPr>
      </w:pPr>
      <w:r>
        <w:rPr>
          <w:sz w:val="20"/>
          <w:szCs w:val="20"/>
        </w:rPr>
        <w:t>Les aldéhydes peuvent réduire le réactif de Tollens pour permettre la formation d’un dépôt métallique.</w:t>
      </w:r>
    </w:p>
    <w:p w:rsidR="00356410" w:rsidRDefault="007574ED" w:rsidP="008D6C0A">
      <w:pPr>
        <w:pStyle w:val="ListParagraph"/>
        <w:numPr>
          <w:ilvl w:val="0"/>
          <w:numId w:val="41"/>
        </w:numPr>
        <w:ind w:left="720"/>
        <w:jc w:val="both"/>
        <w:rPr>
          <w:sz w:val="20"/>
          <w:szCs w:val="20"/>
        </w:rPr>
      </w:pPr>
      <w:r>
        <w:rPr>
          <w:sz w:val="20"/>
          <w:szCs w:val="20"/>
        </w:rPr>
        <w:t>De quel dépôt métallique s’agit-il ?</w:t>
      </w:r>
    </w:p>
    <w:p w:rsidR="007574ED" w:rsidRDefault="007574ED" w:rsidP="008D6C0A">
      <w:pPr>
        <w:pStyle w:val="ListParagraph"/>
        <w:numPr>
          <w:ilvl w:val="0"/>
          <w:numId w:val="41"/>
        </w:numPr>
        <w:ind w:left="720"/>
        <w:jc w:val="both"/>
        <w:rPr>
          <w:sz w:val="20"/>
          <w:szCs w:val="20"/>
        </w:rPr>
      </w:pPr>
      <w:r>
        <w:rPr>
          <w:sz w:val="20"/>
          <w:szCs w:val="20"/>
        </w:rPr>
        <w:t xml:space="preserve">Ecrire les </w:t>
      </w:r>
      <w:r w:rsidR="001B1232">
        <w:rPr>
          <w:sz w:val="20"/>
          <w:szCs w:val="20"/>
        </w:rPr>
        <w:t xml:space="preserve">deux </w:t>
      </w:r>
      <w:r>
        <w:rPr>
          <w:sz w:val="20"/>
          <w:szCs w:val="20"/>
        </w:rPr>
        <w:t>équations électroniques associées à la réaction de l’éthanal face au réactif de Tollens puis le bilan de la réaction</w:t>
      </w:r>
    </w:p>
    <w:p w:rsidR="00034681" w:rsidRPr="00E86591" w:rsidRDefault="009340C3" w:rsidP="00296A7F">
      <w:pPr>
        <w:jc w:val="both"/>
        <w:rPr>
          <w:b/>
          <w:i/>
          <w:sz w:val="22"/>
          <w:szCs w:val="22"/>
        </w:rPr>
      </w:pPr>
      <w:r w:rsidRPr="00E86591">
        <w:rPr>
          <w:b/>
          <w:i/>
          <w:color w:val="000000"/>
          <w:sz w:val="22"/>
          <w:szCs w:val="22"/>
          <w:u w:val="single"/>
        </w:rPr>
        <w:lastRenderedPageBreak/>
        <w:t xml:space="preserve">PARTIE </w:t>
      </w:r>
      <w:r w:rsidR="00F624DF" w:rsidRPr="00E86591">
        <w:rPr>
          <w:b/>
          <w:i/>
          <w:color w:val="000000"/>
          <w:sz w:val="22"/>
          <w:szCs w:val="22"/>
          <w:u w:val="single"/>
        </w:rPr>
        <w:t>D</w:t>
      </w:r>
      <w:r w:rsidR="004B5C70" w:rsidRPr="00E86591">
        <w:rPr>
          <w:b/>
          <w:i/>
          <w:color w:val="000000"/>
          <w:sz w:val="22"/>
          <w:szCs w:val="22"/>
          <w:u w:val="single"/>
        </w:rPr>
        <w:t xml:space="preserve"> – (15 pts)</w:t>
      </w:r>
    </w:p>
    <w:p w:rsidR="003B0684" w:rsidRPr="00E86591" w:rsidRDefault="003B0684" w:rsidP="00296A7F">
      <w:pPr>
        <w:jc w:val="both"/>
        <w:rPr>
          <w:b/>
          <w:sz w:val="8"/>
          <w:szCs w:val="8"/>
        </w:rPr>
      </w:pPr>
    </w:p>
    <w:p w:rsidR="008D6C0A" w:rsidRDefault="008D6C0A" w:rsidP="008D6C0A">
      <w:pPr>
        <w:jc w:val="both"/>
        <w:rPr>
          <w:b/>
          <w:sz w:val="20"/>
          <w:szCs w:val="20"/>
        </w:rPr>
      </w:pPr>
      <w:r>
        <w:rPr>
          <w:b/>
          <w:sz w:val="20"/>
          <w:szCs w:val="20"/>
        </w:rPr>
        <w:t>Etude de texte : lire l’extrait de texte suivant puis répondre aux questions</w:t>
      </w:r>
      <w:r w:rsidR="00195268">
        <w:rPr>
          <w:b/>
          <w:sz w:val="20"/>
          <w:szCs w:val="20"/>
        </w:rPr>
        <w:t xml:space="preserve"> ci-après</w:t>
      </w:r>
      <w:r>
        <w:rPr>
          <w:b/>
          <w:sz w:val="20"/>
          <w:szCs w:val="20"/>
        </w:rPr>
        <w:t>.</w:t>
      </w:r>
    </w:p>
    <w:p w:rsidR="00E86591" w:rsidRPr="00E86591" w:rsidRDefault="00A610D3" w:rsidP="00E86591">
      <w:pPr>
        <w:jc w:val="center"/>
        <w:rPr>
          <w:b/>
          <w:sz w:val="20"/>
          <w:szCs w:val="20"/>
        </w:rPr>
      </w:pPr>
      <w:r>
        <w:rPr>
          <w:b/>
          <w:sz w:val="20"/>
          <w:szCs w:val="20"/>
        </w:rPr>
        <w:t xml:space="preserve">Du </w:t>
      </w:r>
      <w:r w:rsidR="00397955">
        <w:rPr>
          <w:b/>
          <w:sz w:val="20"/>
          <w:szCs w:val="20"/>
        </w:rPr>
        <w:t>raisin au vin</w:t>
      </w:r>
    </w:p>
    <w:p w:rsidR="00E86591" w:rsidRDefault="00397955" w:rsidP="00E86591">
      <w:pPr>
        <w:jc w:val="both"/>
        <w:rPr>
          <w:sz w:val="20"/>
          <w:szCs w:val="20"/>
        </w:rPr>
      </w:pPr>
      <w:r>
        <w:rPr>
          <w:sz w:val="20"/>
          <w:szCs w:val="20"/>
        </w:rPr>
        <w:t xml:space="preserve">Les principaux composés organiques du raisin sont des sucres qui peuvent constituer jusqu’au </w:t>
      </w:r>
      <w:r w:rsidR="007574ED">
        <w:rPr>
          <w:sz w:val="20"/>
          <w:szCs w:val="20"/>
        </w:rPr>
        <w:t>quart du poids du jus de raisin</w:t>
      </w:r>
      <w:r>
        <w:rPr>
          <w:sz w:val="20"/>
          <w:szCs w:val="20"/>
        </w:rPr>
        <w:t>. Le glucose et le fructose sont les deux (2) principaux sucres mais d’autres, comme le saccharose, sont également présents. Le passage du mout de raisin au vin transforme les sucres en éthanol. Ainsi, la teneur en alcool d’un vin dépend directement du taux des sucres dans le jus de raisin. Certaines levures telles que le « </w:t>
      </w:r>
      <w:r w:rsidR="00E92EDD">
        <w:rPr>
          <w:sz w:val="20"/>
          <w:szCs w:val="20"/>
        </w:rPr>
        <w:t>saccharo</w:t>
      </w:r>
      <w:r>
        <w:rPr>
          <w:sz w:val="20"/>
          <w:szCs w:val="20"/>
        </w:rPr>
        <w:t>myces cereviciae », sont indispensables à la réaction.</w:t>
      </w:r>
    </w:p>
    <w:p w:rsidR="00E86591" w:rsidRPr="00E86591" w:rsidRDefault="00E86591" w:rsidP="00E86591">
      <w:pPr>
        <w:jc w:val="both"/>
        <w:rPr>
          <w:sz w:val="8"/>
          <w:szCs w:val="8"/>
        </w:rPr>
      </w:pPr>
    </w:p>
    <w:p w:rsidR="00E86591" w:rsidRPr="00E86591" w:rsidRDefault="00E86591" w:rsidP="00E86591">
      <w:pPr>
        <w:rPr>
          <w:b/>
          <w:sz w:val="20"/>
          <w:szCs w:val="20"/>
          <w:u w:val="single"/>
        </w:rPr>
      </w:pPr>
      <w:r w:rsidRPr="00E86591">
        <w:rPr>
          <w:b/>
          <w:sz w:val="20"/>
          <w:szCs w:val="20"/>
          <w:u w:val="single"/>
        </w:rPr>
        <w:t>Questions</w:t>
      </w:r>
    </w:p>
    <w:p w:rsidR="00E86591" w:rsidRPr="00E86591" w:rsidRDefault="00E86591" w:rsidP="00E86591">
      <w:pPr>
        <w:rPr>
          <w:sz w:val="20"/>
          <w:szCs w:val="20"/>
        </w:rPr>
      </w:pPr>
    </w:p>
    <w:p w:rsidR="008E72D5" w:rsidRDefault="008E72D5" w:rsidP="00E010BA">
      <w:pPr>
        <w:pStyle w:val="ListParagraph"/>
        <w:numPr>
          <w:ilvl w:val="0"/>
          <w:numId w:val="36"/>
        </w:numPr>
        <w:ind w:left="270" w:hanging="270"/>
        <w:jc w:val="both"/>
        <w:rPr>
          <w:sz w:val="20"/>
          <w:szCs w:val="20"/>
        </w:rPr>
      </w:pPr>
      <w:r>
        <w:rPr>
          <w:sz w:val="20"/>
          <w:szCs w:val="20"/>
        </w:rPr>
        <w:t>Que sont les sucres ? Préciser les formules brutes de</w:t>
      </w:r>
      <w:r w:rsidR="00375C65">
        <w:rPr>
          <w:sz w:val="20"/>
          <w:szCs w:val="20"/>
        </w:rPr>
        <w:t>s</w:t>
      </w:r>
      <w:r>
        <w:rPr>
          <w:sz w:val="20"/>
          <w:szCs w:val="20"/>
        </w:rPr>
        <w:t xml:space="preserve">  sucres</w:t>
      </w:r>
      <w:r w:rsidR="00375C65">
        <w:rPr>
          <w:sz w:val="20"/>
          <w:szCs w:val="20"/>
        </w:rPr>
        <w:t xml:space="preserve"> précités</w:t>
      </w:r>
      <w:r>
        <w:rPr>
          <w:sz w:val="20"/>
          <w:szCs w:val="20"/>
        </w:rPr>
        <w:t>.</w:t>
      </w:r>
    </w:p>
    <w:p w:rsidR="00E86591" w:rsidRDefault="008E72D5" w:rsidP="00E010BA">
      <w:pPr>
        <w:pStyle w:val="ListParagraph"/>
        <w:numPr>
          <w:ilvl w:val="0"/>
          <w:numId w:val="36"/>
        </w:numPr>
        <w:ind w:left="270" w:hanging="270"/>
        <w:jc w:val="both"/>
        <w:rPr>
          <w:sz w:val="20"/>
          <w:szCs w:val="20"/>
        </w:rPr>
      </w:pPr>
      <w:r>
        <w:rPr>
          <w:sz w:val="20"/>
          <w:szCs w:val="20"/>
        </w:rPr>
        <w:t xml:space="preserve">Quel est le nom de la réaction qui permet de transformer les sucres </w:t>
      </w:r>
      <w:r w:rsidR="007574ED">
        <w:rPr>
          <w:sz w:val="20"/>
          <w:szCs w:val="20"/>
        </w:rPr>
        <w:t xml:space="preserve">simples </w:t>
      </w:r>
      <w:r>
        <w:rPr>
          <w:sz w:val="20"/>
          <w:szCs w:val="20"/>
        </w:rPr>
        <w:t>en alcool ? Ecrire son équation.</w:t>
      </w:r>
    </w:p>
    <w:p w:rsidR="008E72D5" w:rsidRDefault="008E72D5" w:rsidP="00E010BA">
      <w:pPr>
        <w:pStyle w:val="ListParagraph"/>
        <w:numPr>
          <w:ilvl w:val="0"/>
          <w:numId w:val="36"/>
        </w:numPr>
        <w:ind w:left="270" w:hanging="270"/>
        <w:jc w:val="both"/>
        <w:rPr>
          <w:sz w:val="20"/>
          <w:szCs w:val="20"/>
        </w:rPr>
      </w:pPr>
      <w:r>
        <w:rPr>
          <w:sz w:val="20"/>
          <w:szCs w:val="20"/>
        </w:rPr>
        <w:t xml:space="preserve">Une levure, le </w:t>
      </w:r>
      <w:r w:rsidR="00E92EDD">
        <w:rPr>
          <w:sz w:val="20"/>
          <w:szCs w:val="20"/>
        </w:rPr>
        <w:t>« </w:t>
      </w:r>
      <w:r>
        <w:rPr>
          <w:sz w:val="20"/>
          <w:szCs w:val="20"/>
        </w:rPr>
        <w:t>saccharomyces ce</w:t>
      </w:r>
      <w:r w:rsidR="00DA6D8B">
        <w:rPr>
          <w:sz w:val="20"/>
          <w:szCs w:val="20"/>
        </w:rPr>
        <w:t>r</w:t>
      </w:r>
      <w:r>
        <w:rPr>
          <w:sz w:val="20"/>
          <w:szCs w:val="20"/>
        </w:rPr>
        <w:t>eviciae</w:t>
      </w:r>
      <w:r w:rsidR="00DA6D8B">
        <w:rPr>
          <w:sz w:val="20"/>
          <w:szCs w:val="20"/>
        </w:rPr>
        <w:t> » est indispensable à la réaction. Quel est son rôle ?</w:t>
      </w:r>
    </w:p>
    <w:p w:rsidR="00DA6D8B" w:rsidRPr="00E010BA" w:rsidRDefault="007574ED" w:rsidP="00E010BA">
      <w:pPr>
        <w:pStyle w:val="ListParagraph"/>
        <w:numPr>
          <w:ilvl w:val="0"/>
          <w:numId w:val="36"/>
        </w:numPr>
        <w:ind w:left="270" w:hanging="270"/>
        <w:jc w:val="both"/>
        <w:rPr>
          <w:sz w:val="20"/>
          <w:szCs w:val="20"/>
        </w:rPr>
      </w:pPr>
      <w:r>
        <w:rPr>
          <w:sz w:val="20"/>
          <w:szCs w:val="20"/>
        </w:rPr>
        <w:t>Expliquer</w:t>
      </w:r>
      <w:r w:rsidR="00DA6D8B">
        <w:rPr>
          <w:sz w:val="20"/>
          <w:szCs w:val="20"/>
        </w:rPr>
        <w:t xml:space="preserve"> la quatrième phrase de cet extrait de texte.</w:t>
      </w:r>
    </w:p>
    <w:p w:rsidR="00E86591" w:rsidRPr="008D7F76" w:rsidRDefault="00E86591" w:rsidP="00E86591">
      <w:pPr>
        <w:rPr>
          <w:sz w:val="32"/>
          <w:szCs w:val="32"/>
        </w:rPr>
      </w:pPr>
    </w:p>
    <w:p w:rsidR="00C94A6F" w:rsidRDefault="00F6071B" w:rsidP="00C94A6F">
      <w:pPr>
        <w:jc w:val="both"/>
        <w:rPr>
          <w:b/>
          <w:color w:val="000000"/>
          <w:sz w:val="22"/>
          <w:szCs w:val="22"/>
          <w:u w:val="single"/>
        </w:rPr>
      </w:pPr>
      <w:r>
        <w:rPr>
          <w:b/>
          <w:color w:val="000000"/>
          <w:sz w:val="22"/>
          <w:szCs w:val="22"/>
          <w:u w:val="single"/>
        </w:rPr>
        <w:t xml:space="preserve">PARTIE </w:t>
      </w:r>
      <w:r w:rsidR="00C25559">
        <w:rPr>
          <w:b/>
          <w:color w:val="000000"/>
          <w:sz w:val="22"/>
          <w:szCs w:val="22"/>
          <w:u w:val="single"/>
        </w:rPr>
        <w:t>E</w:t>
      </w:r>
      <w:r>
        <w:rPr>
          <w:b/>
          <w:color w:val="000000"/>
          <w:sz w:val="22"/>
          <w:szCs w:val="22"/>
          <w:u w:val="single"/>
        </w:rPr>
        <w:t xml:space="preserve"> </w:t>
      </w:r>
      <w:r w:rsidRPr="00C37D6A">
        <w:rPr>
          <w:b/>
          <w:color w:val="000000"/>
          <w:sz w:val="22"/>
          <w:szCs w:val="22"/>
          <w:u w:val="single"/>
        </w:rPr>
        <w:t>– (</w:t>
      </w:r>
      <w:r>
        <w:rPr>
          <w:b/>
          <w:color w:val="000000"/>
          <w:sz w:val="22"/>
          <w:szCs w:val="22"/>
          <w:u w:val="single"/>
        </w:rPr>
        <w:t>3</w:t>
      </w:r>
      <w:r w:rsidRPr="00C37D6A">
        <w:rPr>
          <w:b/>
          <w:color w:val="000000"/>
          <w:sz w:val="22"/>
          <w:szCs w:val="22"/>
          <w:u w:val="single"/>
        </w:rPr>
        <w:t>0 pts)</w:t>
      </w:r>
    </w:p>
    <w:p w:rsidR="00F20579" w:rsidRPr="00F20579" w:rsidRDefault="00F20579" w:rsidP="00C94A6F">
      <w:pPr>
        <w:jc w:val="both"/>
        <w:rPr>
          <w:b/>
          <w:sz w:val="16"/>
          <w:szCs w:val="16"/>
        </w:rPr>
      </w:pPr>
    </w:p>
    <w:p w:rsidR="00C25559"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SVT et S</w:t>
      </w:r>
      <w:r w:rsidR="007D315A">
        <w:rPr>
          <w:b/>
          <w:sz w:val="20"/>
          <w:szCs w:val="20"/>
        </w:rPr>
        <w:t>M</w:t>
      </w:r>
      <w:r>
        <w:rPr>
          <w:b/>
          <w:sz w:val="20"/>
          <w:szCs w:val="20"/>
        </w:rPr>
        <w:t>P : Traiter deux (2) des trois (3) problèmes</w:t>
      </w:r>
    </w:p>
    <w:p w:rsidR="00C25559"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 xml:space="preserve">SES : Traiter un (1) des trois </w:t>
      </w:r>
      <w:r w:rsidR="006F65B1">
        <w:rPr>
          <w:b/>
          <w:sz w:val="20"/>
          <w:szCs w:val="20"/>
        </w:rPr>
        <w:t>p</w:t>
      </w:r>
      <w:r>
        <w:rPr>
          <w:b/>
          <w:sz w:val="20"/>
          <w:szCs w:val="20"/>
        </w:rPr>
        <w:t>roblèmes</w:t>
      </w:r>
    </w:p>
    <w:p w:rsidR="003B0684" w:rsidRPr="003E3D67"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LET/LA/ART : Pas de problème.</w:t>
      </w:r>
    </w:p>
    <w:p w:rsidR="003B0684" w:rsidRPr="00986062" w:rsidRDefault="003B0684" w:rsidP="00C94A6F">
      <w:pPr>
        <w:jc w:val="both"/>
        <w:rPr>
          <w:b/>
          <w:sz w:val="16"/>
          <w:szCs w:val="16"/>
        </w:rPr>
      </w:pPr>
    </w:p>
    <w:p w:rsidR="00FF123B" w:rsidRPr="00FF123B" w:rsidRDefault="00DD26D6" w:rsidP="00FF123B">
      <w:pPr>
        <w:pStyle w:val="ListParagraph"/>
        <w:numPr>
          <w:ilvl w:val="0"/>
          <w:numId w:val="37"/>
        </w:numPr>
        <w:ind w:left="360" w:hanging="360"/>
        <w:jc w:val="both"/>
        <w:rPr>
          <w:sz w:val="20"/>
          <w:szCs w:val="20"/>
        </w:rPr>
      </w:pPr>
      <w:r>
        <w:rPr>
          <w:sz w:val="20"/>
          <w:szCs w:val="20"/>
        </w:rPr>
        <w:t xml:space="preserve">Un </w:t>
      </w:r>
      <w:r w:rsidR="00DA6D8B">
        <w:rPr>
          <w:sz w:val="20"/>
          <w:szCs w:val="20"/>
        </w:rPr>
        <w:t>polymère a une masse molaire moyenne de 42.000g pour un indice de polymérisation de 1000.</w:t>
      </w:r>
    </w:p>
    <w:p w:rsidR="00DD26D6" w:rsidRDefault="00CD66B7" w:rsidP="00FF123B">
      <w:pPr>
        <w:pStyle w:val="ListParagraph"/>
        <w:numPr>
          <w:ilvl w:val="0"/>
          <w:numId w:val="38"/>
        </w:numPr>
        <w:jc w:val="both"/>
        <w:rPr>
          <w:sz w:val="20"/>
          <w:szCs w:val="20"/>
        </w:rPr>
      </w:pPr>
      <w:r>
        <w:rPr>
          <w:sz w:val="20"/>
          <w:szCs w:val="20"/>
        </w:rPr>
        <w:t>Déterminer la masse molaire moyenne du monomère.</w:t>
      </w:r>
    </w:p>
    <w:p w:rsidR="00CD66B7" w:rsidRDefault="00CD66B7" w:rsidP="00FF123B">
      <w:pPr>
        <w:pStyle w:val="ListParagraph"/>
        <w:numPr>
          <w:ilvl w:val="0"/>
          <w:numId w:val="38"/>
        </w:numPr>
        <w:jc w:val="both"/>
        <w:rPr>
          <w:sz w:val="20"/>
          <w:szCs w:val="20"/>
        </w:rPr>
      </w:pPr>
      <w:r>
        <w:rPr>
          <w:sz w:val="20"/>
          <w:szCs w:val="20"/>
        </w:rPr>
        <w:t xml:space="preserve">Sachant que ce monomère </w:t>
      </w:r>
      <w:r w:rsidR="007574ED">
        <w:rPr>
          <w:sz w:val="20"/>
          <w:szCs w:val="20"/>
        </w:rPr>
        <w:t xml:space="preserve">acyclique </w:t>
      </w:r>
      <w:r>
        <w:rPr>
          <w:sz w:val="20"/>
          <w:szCs w:val="20"/>
        </w:rPr>
        <w:t>comporte 85,7% de carbone et 14,29</w:t>
      </w:r>
      <w:r w:rsidR="007574ED">
        <w:rPr>
          <w:sz w:val="20"/>
          <w:szCs w:val="20"/>
        </w:rPr>
        <w:t>%</w:t>
      </w:r>
      <w:r>
        <w:rPr>
          <w:sz w:val="20"/>
          <w:szCs w:val="20"/>
        </w:rPr>
        <w:t xml:space="preserve"> d’hydrogène, déterminer sa formule brute puis semi-développée.</w:t>
      </w:r>
    </w:p>
    <w:p w:rsidR="00CD66B7" w:rsidRPr="00FF123B" w:rsidRDefault="00CD66B7" w:rsidP="00FF123B">
      <w:pPr>
        <w:pStyle w:val="ListParagraph"/>
        <w:numPr>
          <w:ilvl w:val="0"/>
          <w:numId w:val="38"/>
        </w:numPr>
        <w:jc w:val="both"/>
        <w:rPr>
          <w:sz w:val="20"/>
          <w:szCs w:val="20"/>
        </w:rPr>
      </w:pPr>
      <w:r>
        <w:rPr>
          <w:sz w:val="20"/>
          <w:szCs w:val="20"/>
        </w:rPr>
        <w:t xml:space="preserve">Ecrire l’équation de sa polymérisation et </w:t>
      </w:r>
      <w:r w:rsidR="007574ED">
        <w:rPr>
          <w:sz w:val="20"/>
          <w:szCs w:val="20"/>
        </w:rPr>
        <w:t>nommer le produit obtenu</w:t>
      </w:r>
      <w:r>
        <w:rPr>
          <w:sz w:val="20"/>
          <w:szCs w:val="20"/>
        </w:rPr>
        <w:t>.</w:t>
      </w:r>
    </w:p>
    <w:p w:rsidR="00DD26D6" w:rsidRPr="0034185B" w:rsidRDefault="00DD26D6" w:rsidP="00DD26D6">
      <w:pPr>
        <w:pStyle w:val="ListParagraph"/>
        <w:jc w:val="both"/>
      </w:pPr>
    </w:p>
    <w:p w:rsidR="00FF123B" w:rsidRPr="00FF123B" w:rsidRDefault="00CD66B7" w:rsidP="00DD26D6">
      <w:pPr>
        <w:pStyle w:val="ListParagraph"/>
        <w:numPr>
          <w:ilvl w:val="0"/>
          <w:numId w:val="37"/>
        </w:numPr>
        <w:ind w:left="360" w:hanging="360"/>
        <w:jc w:val="both"/>
        <w:rPr>
          <w:sz w:val="20"/>
          <w:szCs w:val="20"/>
        </w:rPr>
      </w:pPr>
      <w:r>
        <w:rPr>
          <w:sz w:val="20"/>
          <w:szCs w:val="20"/>
        </w:rPr>
        <w:t>On réalise la déshydratation directe de 500cm</w:t>
      </w:r>
      <w:r>
        <w:rPr>
          <w:sz w:val="20"/>
          <w:szCs w:val="20"/>
          <w:vertAlign w:val="superscript"/>
        </w:rPr>
        <w:t>3</w:t>
      </w:r>
      <w:r>
        <w:rPr>
          <w:sz w:val="20"/>
          <w:szCs w:val="20"/>
        </w:rPr>
        <w:t xml:space="preserve"> d’éthanol liquide de masse volumique 0,8g/cm</w:t>
      </w:r>
      <w:r>
        <w:rPr>
          <w:sz w:val="20"/>
          <w:szCs w:val="20"/>
          <w:vertAlign w:val="superscript"/>
        </w:rPr>
        <w:t>3</w:t>
      </w:r>
      <w:r>
        <w:rPr>
          <w:sz w:val="20"/>
          <w:szCs w:val="20"/>
        </w:rPr>
        <w:t>. Pour un rendement réactionnel de 90%, calculer :</w:t>
      </w:r>
    </w:p>
    <w:p w:rsidR="00FF123B" w:rsidRDefault="00BC18B1" w:rsidP="00FF123B">
      <w:pPr>
        <w:pStyle w:val="ListParagraph"/>
        <w:numPr>
          <w:ilvl w:val="0"/>
          <w:numId w:val="39"/>
        </w:numPr>
        <w:jc w:val="both"/>
        <w:rPr>
          <w:sz w:val="20"/>
          <w:szCs w:val="20"/>
        </w:rPr>
      </w:pPr>
      <w:r>
        <w:rPr>
          <w:sz w:val="20"/>
          <w:szCs w:val="20"/>
        </w:rPr>
        <w:t>le volume du gaz organique produit, recueilli à T.P.N. ;</w:t>
      </w:r>
    </w:p>
    <w:p w:rsidR="00BC18B1" w:rsidRDefault="00BC18B1" w:rsidP="00FF123B">
      <w:pPr>
        <w:pStyle w:val="ListParagraph"/>
        <w:numPr>
          <w:ilvl w:val="0"/>
          <w:numId w:val="39"/>
        </w:numPr>
        <w:jc w:val="both"/>
        <w:rPr>
          <w:sz w:val="20"/>
          <w:szCs w:val="20"/>
        </w:rPr>
      </w:pPr>
      <w:r>
        <w:rPr>
          <w:sz w:val="20"/>
          <w:szCs w:val="20"/>
        </w:rPr>
        <w:t>la masse d’eau formée ;</w:t>
      </w:r>
    </w:p>
    <w:p w:rsidR="00BC18B1" w:rsidRPr="00FF123B" w:rsidRDefault="00BC18B1" w:rsidP="00FF123B">
      <w:pPr>
        <w:pStyle w:val="ListParagraph"/>
        <w:numPr>
          <w:ilvl w:val="0"/>
          <w:numId w:val="39"/>
        </w:numPr>
        <w:jc w:val="both"/>
        <w:rPr>
          <w:sz w:val="20"/>
          <w:szCs w:val="20"/>
        </w:rPr>
      </w:pPr>
      <w:r>
        <w:rPr>
          <w:sz w:val="20"/>
          <w:szCs w:val="20"/>
        </w:rPr>
        <w:t>la quantité (en mol) d’eau correspondante.</w:t>
      </w:r>
    </w:p>
    <w:p w:rsidR="00B46880" w:rsidRPr="00B46880" w:rsidRDefault="00B46880" w:rsidP="00B46880">
      <w:pPr>
        <w:ind w:left="360"/>
        <w:rPr>
          <w:b/>
          <w:i/>
          <w:sz w:val="8"/>
          <w:szCs w:val="8"/>
        </w:rPr>
      </w:pPr>
    </w:p>
    <w:p w:rsidR="00FF123B" w:rsidRPr="0034185B" w:rsidRDefault="00FF123B" w:rsidP="00FF123B"/>
    <w:p w:rsidR="00FF123B" w:rsidRPr="00FF123B" w:rsidRDefault="00B334D5" w:rsidP="00FF123B">
      <w:pPr>
        <w:pStyle w:val="ListParagraph"/>
        <w:numPr>
          <w:ilvl w:val="0"/>
          <w:numId w:val="37"/>
        </w:numPr>
        <w:ind w:left="360" w:hanging="360"/>
        <w:jc w:val="both"/>
        <w:rPr>
          <w:sz w:val="20"/>
          <w:szCs w:val="20"/>
        </w:rPr>
      </w:pPr>
      <w:r>
        <w:rPr>
          <w:sz w:val="20"/>
          <w:szCs w:val="20"/>
        </w:rPr>
        <w:t xml:space="preserve">On détruit 0,5L </w:t>
      </w:r>
      <w:r w:rsidR="00622386">
        <w:rPr>
          <w:sz w:val="20"/>
          <w:szCs w:val="20"/>
        </w:rPr>
        <w:t xml:space="preserve">d’acétylène dans </w:t>
      </w:r>
      <w:r w:rsidR="00195268">
        <w:rPr>
          <w:sz w:val="20"/>
          <w:szCs w:val="20"/>
        </w:rPr>
        <w:t>0,75</w:t>
      </w:r>
      <w:r>
        <w:rPr>
          <w:sz w:val="20"/>
          <w:szCs w:val="20"/>
        </w:rPr>
        <w:t xml:space="preserve">L </w:t>
      </w:r>
      <w:r w:rsidR="00622386">
        <w:rPr>
          <w:sz w:val="20"/>
          <w:szCs w:val="20"/>
        </w:rPr>
        <w:t>de dichlore</w:t>
      </w:r>
      <w:r>
        <w:rPr>
          <w:sz w:val="20"/>
          <w:szCs w:val="20"/>
        </w:rPr>
        <w:t>. Les deux (2) gaz étant pris à T.P.N, on demande :</w:t>
      </w:r>
    </w:p>
    <w:p w:rsidR="00A477C6" w:rsidRDefault="00A477C6" w:rsidP="00FF123B">
      <w:pPr>
        <w:pStyle w:val="ListParagraph"/>
        <w:numPr>
          <w:ilvl w:val="0"/>
          <w:numId w:val="40"/>
        </w:numPr>
        <w:jc w:val="both"/>
        <w:rPr>
          <w:sz w:val="20"/>
          <w:szCs w:val="20"/>
        </w:rPr>
      </w:pPr>
      <w:r>
        <w:rPr>
          <w:sz w:val="20"/>
          <w:szCs w:val="20"/>
        </w:rPr>
        <w:t>d'écrire l’équation de la réaction ;</w:t>
      </w:r>
    </w:p>
    <w:p w:rsidR="00B00A57" w:rsidRDefault="00A477C6" w:rsidP="00FF123B">
      <w:pPr>
        <w:pStyle w:val="ListParagraph"/>
        <w:numPr>
          <w:ilvl w:val="0"/>
          <w:numId w:val="40"/>
        </w:numPr>
        <w:jc w:val="both"/>
        <w:rPr>
          <w:sz w:val="20"/>
          <w:szCs w:val="20"/>
        </w:rPr>
      </w:pPr>
      <w:r>
        <w:rPr>
          <w:sz w:val="20"/>
          <w:szCs w:val="20"/>
        </w:rPr>
        <w:t>de dresser</w:t>
      </w:r>
      <w:r w:rsidR="00B00A57">
        <w:rPr>
          <w:sz w:val="20"/>
          <w:szCs w:val="20"/>
        </w:rPr>
        <w:t> </w:t>
      </w:r>
      <w:r>
        <w:rPr>
          <w:sz w:val="20"/>
          <w:szCs w:val="20"/>
        </w:rPr>
        <w:t>le tableau d’avancement de la réaction qui précise un bilan de matière à l’état final ;</w:t>
      </w:r>
    </w:p>
    <w:p w:rsidR="00A477C6" w:rsidRDefault="00622386" w:rsidP="00FF123B">
      <w:pPr>
        <w:pStyle w:val="ListParagraph"/>
        <w:numPr>
          <w:ilvl w:val="0"/>
          <w:numId w:val="40"/>
        </w:numPr>
        <w:jc w:val="both"/>
        <w:rPr>
          <w:sz w:val="20"/>
          <w:szCs w:val="20"/>
        </w:rPr>
      </w:pPr>
      <w:r>
        <w:rPr>
          <w:sz w:val="20"/>
          <w:szCs w:val="20"/>
        </w:rPr>
        <w:t>d’indiquer le réactif limitant ;</w:t>
      </w:r>
    </w:p>
    <w:p w:rsidR="00A477C6" w:rsidRDefault="00622386" w:rsidP="00FF123B">
      <w:pPr>
        <w:pStyle w:val="ListParagraph"/>
        <w:numPr>
          <w:ilvl w:val="0"/>
          <w:numId w:val="40"/>
        </w:numPr>
        <w:jc w:val="both"/>
        <w:rPr>
          <w:sz w:val="20"/>
          <w:szCs w:val="20"/>
        </w:rPr>
      </w:pPr>
      <w:r>
        <w:rPr>
          <w:sz w:val="20"/>
          <w:szCs w:val="20"/>
        </w:rPr>
        <w:t xml:space="preserve">de calculer la </w:t>
      </w:r>
      <w:r w:rsidR="00A477C6">
        <w:rPr>
          <w:sz w:val="20"/>
          <w:szCs w:val="20"/>
        </w:rPr>
        <w:t xml:space="preserve">masse de solide </w:t>
      </w:r>
      <w:r w:rsidR="00187543">
        <w:rPr>
          <w:sz w:val="20"/>
          <w:szCs w:val="20"/>
        </w:rPr>
        <w:t>formé.</w:t>
      </w:r>
    </w:p>
    <w:p w:rsidR="00FF123B" w:rsidRPr="00FF123B" w:rsidRDefault="00FF123B" w:rsidP="00FF123B">
      <w:pPr>
        <w:rPr>
          <w:sz w:val="20"/>
          <w:szCs w:val="20"/>
        </w:rPr>
      </w:pPr>
    </w:p>
    <w:p w:rsidR="00FF123B" w:rsidRPr="00FF123B" w:rsidRDefault="00F770FE" w:rsidP="00FF123B">
      <w:pPr>
        <w:rPr>
          <w:b/>
          <w:i/>
          <w:sz w:val="20"/>
          <w:szCs w:val="20"/>
          <w:u w:val="single"/>
        </w:rPr>
      </w:pPr>
      <w:r>
        <w:rPr>
          <w:b/>
          <w:i/>
          <w:sz w:val="20"/>
          <w:szCs w:val="20"/>
          <w:u w:val="single"/>
        </w:rPr>
        <w:t>On donne en g/mol</w:t>
      </w:r>
      <w:r w:rsidR="00FF123B" w:rsidRPr="00FF123B">
        <w:rPr>
          <w:b/>
          <w:i/>
          <w:sz w:val="20"/>
          <w:szCs w:val="20"/>
          <w:u w:val="single"/>
        </w:rPr>
        <w:t xml:space="preserve">: </w:t>
      </w:r>
    </w:p>
    <w:p w:rsidR="00E010BA" w:rsidRPr="00FF123B" w:rsidRDefault="00F770FE" w:rsidP="00E010BA">
      <w:pPr>
        <w:rPr>
          <w:sz w:val="20"/>
          <w:szCs w:val="20"/>
        </w:rPr>
      </w:pPr>
      <w:r>
        <w:rPr>
          <w:sz w:val="20"/>
          <w:szCs w:val="20"/>
        </w:rPr>
        <w:t>C</w:t>
      </w:r>
      <w:r w:rsidR="00E010BA" w:rsidRPr="00FF123B">
        <w:rPr>
          <w:sz w:val="20"/>
          <w:szCs w:val="20"/>
        </w:rPr>
        <w:t xml:space="preserve"> = 12;   </w:t>
      </w:r>
      <w:r>
        <w:rPr>
          <w:sz w:val="20"/>
          <w:szCs w:val="20"/>
        </w:rPr>
        <w:t xml:space="preserve">  </w:t>
      </w:r>
      <w:r w:rsidR="00A67509">
        <w:rPr>
          <w:sz w:val="20"/>
          <w:szCs w:val="20"/>
        </w:rPr>
        <w:t xml:space="preserve">  </w:t>
      </w:r>
      <w:r>
        <w:rPr>
          <w:sz w:val="20"/>
          <w:szCs w:val="20"/>
        </w:rPr>
        <w:t>O</w:t>
      </w:r>
      <w:r w:rsidR="00E010BA" w:rsidRPr="00FF123B">
        <w:rPr>
          <w:sz w:val="20"/>
          <w:szCs w:val="20"/>
        </w:rPr>
        <w:t xml:space="preserve"> = 16;    </w:t>
      </w:r>
      <w:r>
        <w:rPr>
          <w:sz w:val="20"/>
          <w:szCs w:val="20"/>
        </w:rPr>
        <w:t xml:space="preserve">   H</w:t>
      </w:r>
      <w:r w:rsidR="00E010BA" w:rsidRPr="00FF123B">
        <w:rPr>
          <w:sz w:val="20"/>
          <w:szCs w:val="20"/>
        </w:rPr>
        <w:t xml:space="preserve"> = 1</w:t>
      </w:r>
      <w:r w:rsidR="00E010BA" w:rsidRPr="00FF123B">
        <w:rPr>
          <w:sz w:val="20"/>
          <w:szCs w:val="20"/>
          <w:vertAlign w:val="superscript"/>
        </w:rPr>
        <w:t> </w:t>
      </w:r>
      <w:r w:rsidR="00E010BA" w:rsidRPr="00FF123B">
        <w:rPr>
          <w:sz w:val="20"/>
          <w:szCs w:val="20"/>
        </w:rPr>
        <w:t xml:space="preserve">;    </w:t>
      </w:r>
      <w:r w:rsidR="00A67509">
        <w:rPr>
          <w:sz w:val="20"/>
          <w:szCs w:val="20"/>
        </w:rPr>
        <w:t xml:space="preserve">  </w:t>
      </w:r>
      <w:r w:rsidR="00B00A57">
        <w:rPr>
          <w:sz w:val="20"/>
          <w:szCs w:val="20"/>
        </w:rPr>
        <w:t>C</w:t>
      </w:r>
      <w:r w:rsidR="00B00A57">
        <w:rPr>
          <w:i/>
          <w:sz w:val="20"/>
          <w:szCs w:val="20"/>
        </w:rPr>
        <w:t>l</w:t>
      </w:r>
      <w:r w:rsidR="00B00A57">
        <w:rPr>
          <w:sz w:val="20"/>
          <w:szCs w:val="20"/>
        </w:rPr>
        <w:t xml:space="preserve"> = 35,5.</w:t>
      </w:r>
      <w:r w:rsidRPr="00FF123B">
        <w:rPr>
          <w:sz w:val="20"/>
          <w:szCs w:val="20"/>
        </w:rPr>
        <w:t xml:space="preserve">   </w:t>
      </w:r>
    </w:p>
    <w:sectPr w:rsidR="00E010BA" w:rsidRPr="00FF123B" w:rsidSect="00632EBE">
      <w:type w:val="continuous"/>
      <w:pgSz w:w="12240" w:h="20160" w:code="5"/>
      <w:pgMar w:top="1152" w:right="864" w:bottom="1152" w:left="864" w:header="720" w:footer="72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59" w:rsidRDefault="00FC0559" w:rsidP="007574ED">
      <w:r>
        <w:separator/>
      </w:r>
    </w:p>
  </w:endnote>
  <w:endnote w:type="continuationSeparator" w:id="0">
    <w:p w:rsidR="00FC0559" w:rsidRDefault="00FC0559" w:rsidP="0075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59" w:rsidRDefault="00FC0559" w:rsidP="007574ED">
      <w:r>
        <w:separator/>
      </w:r>
    </w:p>
  </w:footnote>
  <w:footnote w:type="continuationSeparator" w:id="0">
    <w:p w:rsidR="00FC0559" w:rsidRDefault="00FC0559" w:rsidP="00757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8D2"/>
    <w:multiLevelType w:val="hybridMultilevel"/>
    <w:tmpl w:val="DDF0F562"/>
    <w:lvl w:ilvl="0" w:tplc="8A1CEF3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763F3F"/>
    <w:multiLevelType w:val="hybridMultilevel"/>
    <w:tmpl w:val="EFBEE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B0D90"/>
    <w:multiLevelType w:val="hybridMultilevel"/>
    <w:tmpl w:val="B694D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940BF"/>
    <w:multiLevelType w:val="hybridMultilevel"/>
    <w:tmpl w:val="EC4EE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7431D"/>
    <w:multiLevelType w:val="hybridMultilevel"/>
    <w:tmpl w:val="A33A6C80"/>
    <w:lvl w:ilvl="0" w:tplc="37D65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C3741"/>
    <w:multiLevelType w:val="hybridMultilevel"/>
    <w:tmpl w:val="CB8EB25A"/>
    <w:lvl w:ilvl="0" w:tplc="4E1E6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774E7"/>
    <w:multiLevelType w:val="hybridMultilevel"/>
    <w:tmpl w:val="1360A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3E2A0D"/>
    <w:multiLevelType w:val="hybridMultilevel"/>
    <w:tmpl w:val="36026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24F19"/>
    <w:multiLevelType w:val="hybridMultilevel"/>
    <w:tmpl w:val="0B865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E4F16"/>
    <w:multiLevelType w:val="hybridMultilevel"/>
    <w:tmpl w:val="82986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02A20"/>
    <w:multiLevelType w:val="hybridMultilevel"/>
    <w:tmpl w:val="45A2B8E8"/>
    <w:lvl w:ilvl="0" w:tplc="44A83E66">
      <w:start w:val="1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22A54DAC"/>
    <w:multiLevelType w:val="hybridMultilevel"/>
    <w:tmpl w:val="8B4A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C214E"/>
    <w:multiLevelType w:val="hybridMultilevel"/>
    <w:tmpl w:val="407E8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567AE"/>
    <w:multiLevelType w:val="hybridMultilevel"/>
    <w:tmpl w:val="6C36D468"/>
    <w:lvl w:ilvl="0" w:tplc="BBDC63AE">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23471"/>
    <w:multiLevelType w:val="hybridMultilevel"/>
    <w:tmpl w:val="090C5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242C8"/>
    <w:multiLevelType w:val="hybridMultilevel"/>
    <w:tmpl w:val="49989C48"/>
    <w:lvl w:ilvl="0" w:tplc="12AA51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C5275D"/>
    <w:multiLevelType w:val="hybridMultilevel"/>
    <w:tmpl w:val="FCF29E62"/>
    <w:lvl w:ilvl="0" w:tplc="A5428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73271"/>
    <w:multiLevelType w:val="hybridMultilevel"/>
    <w:tmpl w:val="368ABC7C"/>
    <w:lvl w:ilvl="0" w:tplc="3646A9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8B5254"/>
    <w:multiLevelType w:val="hybridMultilevel"/>
    <w:tmpl w:val="2AA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7674E"/>
    <w:multiLevelType w:val="hybridMultilevel"/>
    <w:tmpl w:val="CEDA3192"/>
    <w:lvl w:ilvl="0" w:tplc="6AEC6D4E">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nsid w:val="43B54295"/>
    <w:multiLevelType w:val="hybridMultilevel"/>
    <w:tmpl w:val="D1180A8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12588"/>
    <w:multiLevelType w:val="hybridMultilevel"/>
    <w:tmpl w:val="F2AC542C"/>
    <w:lvl w:ilvl="0" w:tplc="6AEC6D4E">
      <w:start w:val="1"/>
      <w:numFmt w:val="bullet"/>
      <w:lvlText w:val=""/>
      <w:lvlJc w:val="left"/>
      <w:pPr>
        <w:ind w:left="1440" w:hanging="360"/>
      </w:pPr>
      <w:rPr>
        <w:rFonts w:ascii="Symbol" w:hAnsi="Symbol" w:hint="default"/>
        <w:sz w:val="21"/>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47887AE8"/>
    <w:multiLevelType w:val="hybridMultilevel"/>
    <w:tmpl w:val="AFA263D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43364"/>
    <w:multiLevelType w:val="hybridMultilevel"/>
    <w:tmpl w:val="A582DF3A"/>
    <w:lvl w:ilvl="0" w:tplc="45ECCD3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BAE1AEF"/>
    <w:multiLevelType w:val="hybridMultilevel"/>
    <w:tmpl w:val="7EAE7C16"/>
    <w:lvl w:ilvl="0" w:tplc="6AEC6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0A39CD"/>
    <w:multiLevelType w:val="hybridMultilevel"/>
    <w:tmpl w:val="6A06F294"/>
    <w:lvl w:ilvl="0" w:tplc="9B78F00C">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E4090D"/>
    <w:multiLevelType w:val="hybridMultilevel"/>
    <w:tmpl w:val="E8A6E2BA"/>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F3105"/>
    <w:multiLevelType w:val="hybridMultilevel"/>
    <w:tmpl w:val="EBDCF826"/>
    <w:lvl w:ilvl="0" w:tplc="8A1CEF3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nsid w:val="5A71590A"/>
    <w:multiLevelType w:val="hybridMultilevel"/>
    <w:tmpl w:val="429847EA"/>
    <w:lvl w:ilvl="0" w:tplc="2BDA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EE686F"/>
    <w:multiLevelType w:val="hybridMultilevel"/>
    <w:tmpl w:val="2EDE841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4137569"/>
    <w:multiLevelType w:val="hybridMultilevel"/>
    <w:tmpl w:val="C8480F5E"/>
    <w:lvl w:ilvl="0" w:tplc="A0068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19767E"/>
    <w:multiLevelType w:val="hybridMultilevel"/>
    <w:tmpl w:val="2C3A399C"/>
    <w:lvl w:ilvl="0" w:tplc="7A20A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62026"/>
    <w:multiLevelType w:val="hybridMultilevel"/>
    <w:tmpl w:val="EFB0F636"/>
    <w:lvl w:ilvl="0" w:tplc="8A1CEF32">
      <w:start w:val="1"/>
      <w:numFmt w:val="decimal"/>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817260"/>
    <w:multiLevelType w:val="hybridMultilevel"/>
    <w:tmpl w:val="4A2E324C"/>
    <w:lvl w:ilvl="0" w:tplc="B2F29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B16E6F"/>
    <w:multiLevelType w:val="hybridMultilevel"/>
    <w:tmpl w:val="C5500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1A1985"/>
    <w:multiLevelType w:val="hybridMultilevel"/>
    <w:tmpl w:val="4BD0E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503486"/>
    <w:multiLevelType w:val="hybridMultilevel"/>
    <w:tmpl w:val="741A7672"/>
    <w:lvl w:ilvl="0" w:tplc="04090011">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88170D"/>
    <w:multiLevelType w:val="hybridMultilevel"/>
    <w:tmpl w:val="2C4263D0"/>
    <w:lvl w:ilvl="0" w:tplc="45ECC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09684C"/>
    <w:multiLevelType w:val="hybridMultilevel"/>
    <w:tmpl w:val="C4DE36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453504"/>
    <w:multiLevelType w:val="hybridMultilevel"/>
    <w:tmpl w:val="21E6F4B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4C3FDB"/>
    <w:multiLevelType w:val="hybridMultilevel"/>
    <w:tmpl w:val="15000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8C7805"/>
    <w:multiLevelType w:val="hybridMultilevel"/>
    <w:tmpl w:val="539A8AD2"/>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5"/>
  </w:num>
  <w:num w:numId="4">
    <w:abstractNumId w:val="19"/>
  </w:num>
  <w:num w:numId="5">
    <w:abstractNumId w:val="32"/>
  </w:num>
  <w:num w:numId="6">
    <w:abstractNumId w:val="13"/>
  </w:num>
  <w:num w:numId="7">
    <w:abstractNumId w:val="35"/>
  </w:num>
  <w:num w:numId="8">
    <w:abstractNumId w:val="22"/>
  </w:num>
  <w:num w:numId="9">
    <w:abstractNumId w:val="36"/>
  </w:num>
  <w:num w:numId="10">
    <w:abstractNumId w:val="0"/>
  </w:num>
  <w:num w:numId="11">
    <w:abstractNumId w:val="37"/>
  </w:num>
  <w:num w:numId="12">
    <w:abstractNumId w:val="10"/>
  </w:num>
  <w:num w:numId="13">
    <w:abstractNumId w:val="11"/>
  </w:num>
  <w:num w:numId="14">
    <w:abstractNumId w:val="2"/>
  </w:num>
  <w:num w:numId="15">
    <w:abstractNumId w:val="8"/>
  </w:num>
  <w:num w:numId="16">
    <w:abstractNumId w:val="12"/>
  </w:num>
  <w:num w:numId="17">
    <w:abstractNumId w:val="16"/>
  </w:num>
  <w:num w:numId="18">
    <w:abstractNumId w:val="4"/>
  </w:num>
  <w:num w:numId="19">
    <w:abstractNumId w:val="14"/>
  </w:num>
  <w:num w:numId="20">
    <w:abstractNumId w:val="41"/>
  </w:num>
  <w:num w:numId="21">
    <w:abstractNumId w:val="23"/>
  </w:num>
  <w:num w:numId="22">
    <w:abstractNumId w:val="27"/>
  </w:num>
  <w:num w:numId="23">
    <w:abstractNumId w:val="28"/>
  </w:num>
  <w:num w:numId="24">
    <w:abstractNumId w:val="3"/>
  </w:num>
  <w:num w:numId="25">
    <w:abstractNumId w:val="1"/>
  </w:num>
  <w:num w:numId="26">
    <w:abstractNumId w:val="9"/>
  </w:num>
  <w:num w:numId="27">
    <w:abstractNumId w:val="24"/>
  </w:num>
  <w:num w:numId="28">
    <w:abstractNumId w:val="39"/>
  </w:num>
  <w:num w:numId="29">
    <w:abstractNumId w:val="29"/>
  </w:num>
  <w:num w:numId="30">
    <w:abstractNumId w:val="18"/>
  </w:num>
  <w:num w:numId="31">
    <w:abstractNumId w:val="31"/>
  </w:num>
  <w:num w:numId="32">
    <w:abstractNumId w:val="21"/>
  </w:num>
  <w:num w:numId="33">
    <w:abstractNumId w:val="20"/>
  </w:num>
  <w:num w:numId="34">
    <w:abstractNumId w:val="15"/>
  </w:num>
  <w:num w:numId="35">
    <w:abstractNumId w:val="33"/>
  </w:num>
  <w:num w:numId="36">
    <w:abstractNumId w:val="7"/>
  </w:num>
  <w:num w:numId="37">
    <w:abstractNumId w:val="5"/>
  </w:num>
  <w:num w:numId="38">
    <w:abstractNumId w:val="34"/>
  </w:num>
  <w:num w:numId="39">
    <w:abstractNumId w:val="40"/>
  </w:num>
  <w:num w:numId="40">
    <w:abstractNumId w:val="38"/>
  </w:num>
  <w:num w:numId="41">
    <w:abstractNumId w:val="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1254E"/>
    <w:rsid w:val="00016A54"/>
    <w:rsid w:val="00034681"/>
    <w:rsid w:val="000353B0"/>
    <w:rsid w:val="000354F2"/>
    <w:rsid w:val="000405B5"/>
    <w:rsid w:val="00065057"/>
    <w:rsid w:val="0006672F"/>
    <w:rsid w:val="0007444E"/>
    <w:rsid w:val="00077FE7"/>
    <w:rsid w:val="00082182"/>
    <w:rsid w:val="0009086B"/>
    <w:rsid w:val="00092240"/>
    <w:rsid w:val="000A463A"/>
    <w:rsid w:val="000A7363"/>
    <w:rsid w:val="000D7450"/>
    <w:rsid w:val="000E40B6"/>
    <w:rsid w:val="00111285"/>
    <w:rsid w:val="00132CCF"/>
    <w:rsid w:val="00157EC5"/>
    <w:rsid w:val="001725F5"/>
    <w:rsid w:val="0018207F"/>
    <w:rsid w:val="00187543"/>
    <w:rsid w:val="0018784C"/>
    <w:rsid w:val="00195268"/>
    <w:rsid w:val="001952EA"/>
    <w:rsid w:val="001A4B3F"/>
    <w:rsid w:val="001B1232"/>
    <w:rsid w:val="001B6F11"/>
    <w:rsid w:val="001B7D3A"/>
    <w:rsid w:val="001C1D6D"/>
    <w:rsid w:val="001C4040"/>
    <w:rsid w:val="001C5AAF"/>
    <w:rsid w:val="001C74D6"/>
    <w:rsid w:val="001D2262"/>
    <w:rsid w:val="001D2E53"/>
    <w:rsid w:val="001E0769"/>
    <w:rsid w:val="001E083A"/>
    <w:rsid w:val="00205233"/>
    <w:rsid w:val="002269FC"/>
    <w:rsid w:val="002404F9"/>
    <w:rsid w:val="00240FBE"/>
    <w:rsid w:val="00296A7F"/>
    <w:rsid w:val="002C0A3B"/>
    <w:rsid w:val="002C70C9"/>
    <w:rsid w:val="002D2FDC"/>
    <w:rsid w:val="002D3FD2"/>
    <w:rsid w:val="002F615E"/>
    <w:rsid w:val="002F793D"/>
    <w:rsid w:val="002F7A43"/>
    <w:rsid w:val="00301812"/>
    <w:rsid w:val="003030A7"/>
    <w:rsid w:val="00304508"/>
    <w:rsid w:val="00310609"/>
    <w:rsid w:val="00315F15"/>
    <w:rsid w:val="003304BB"/>
    <w:rsid w:val="0034142D"/>
    <w:rsid w:val="0034185B"/>
    <w:rsid w:val="00350C77"/>
    <w:rsid w:val="00356410"/>
    <w:rsid w:val="00362A14"/>
    <w:rsid w:val="00375C65"/>
    <w:rsid w:val="00384FB6"/>
    <w:rsid w:val="00397955"/>
    <w:rsid w:val="003B0684"/>
    <w:rsid w:val="003C15F1"/>
    <w:rsid w:val="003C24A5"/>
    <w:rsid w:val="003D38C2"/>
    <w:rsid w:val="003D4C3C"/>
    <w:rsid w:val="003E3D67"/>
    <w:rsid w:val="003E54B0"/>
    <w:rsid w:val="003F69C1"/>
    <w:rsid w:val="00410D0F"/>
    <w:rsid w:val="00462BD4"/>
    <w:rsid w:val="004677EB"/>
    <w:rsid w:val="00472E2E"/>
    <w:rsid w:val="00485BAF"/>
    <w:rsid w:val="0048782D"/>
    <w:rsid w:val="004927A5"/>
    <w:rsid w:val="004A28FC"/>
    <w:rsid w:val="004B30B9"/>
    <w:rsid w:val="004B45CF"/>
    <w:rsid w:val="004B5C70"/>
    <w:rsid w:val="004C179F"/>
    <w:rsid w:val="004C495F"/>
    <w:rsid w:val="004E1536"/>
    <w:rsid w:val="004E2297"/>
    <w:rsid w:val="004E62F9"/>
    <w:rsid w:val="00511B9A"/>
    <w:rsid w:val="005229E3"/>
    <w:rsid w:val="0053598C"/>
    <w:rsid w:val="00546906"/>
    <w:rsid w:val="00557D73"/>
    <w:rsid w:val="00561661"/>
    <w:rsid w:val="0057452A"/>
    <w:rsid w:val="00587071"/>
    <w:rsid w:val="00591C0E"/>
    <w:rsid w:val="005A6A83"/>
    <w:rsid w:val="005B16F6"/>
    <w:rsid w:val="005B2FCA"/>
    <w:rsid w:val="005C2911"/>
    <w:rsid w:val="005C7177"/>
    <w:rsid w:val="005D46E7"/>
    <w:rsid w:val="005F47FF"/>
    <w:rsid w:val="005F5F3E"/>
    <w:rsid w:val="005F7F49"/>
    <w:rsid w:val="006019BA"/>
    <w:rsid w:val="00617B94"/>
    <w:rsid w:val="00622386"/>
    <w:rsid w:val="00625517"/>
    <w:rsid w:val="00632EBE"/>
    <w:rsid w:val="00635293"/>
    <w:rsid w:val="00651F8D"/>
    <w:rsid w:val="006551E4"/>
    <w:rsid w:val="00655CCA"/>
    <w:rsid w:val="00671731"/>
    <w:rsid w:val="00674E08"/>
    <w:rsid w:val="00676DE4"/>
    <w:rsid w:val="006930C5"/>
    <w:rsid w:val="006B56DC"/>
    <w:rsid w:val="006C04D7"/>
    <w:rsid w:val="006D7E8A"/>
    <w:rsid w:val="006E3297"/>
    <w:rsid w:val="006F65B1"/>
    <w:rsid w:val="00723B6F"/>
    <w:rsid w:val="00747896"/>
    <w:rsid w:val="007525B1"/>
    <w:rsid w:val="007574ED"/>
    <w:rsid w:val="007715A0"/>
    <w:rsid w:val="007725B4"/>
    <w:rsid w:val="00792867"/>
    <w:rsid w:val="0079601E"/>
    <w:rsid w:val="007B3A53"/>
    <w:rsid w:val="007C24B9"/>
    <w:rsid w:val="007D0E89"/>
    <w:rsid w:val="007D315A"/>
    <w:rsid w:val="007E15FB"/>
    <w:rsid w:val="007F07E5"/>
    <w:rsid w:val="008408A4"/>
    <w:rsid w:val="00883214"/>
    <w:rsid w:val="00897C03"/>
    <w:rsid w:val="008C689E"/>
    <w:rsid w:val="008D6C0A"/>
    <w:rsid w:val="008D7F75"/>
    <w:rsid w:val="008D7F76"/>
    <w:rsid w:val="008E72D5"/>
    <w:rsid w:val="008F2FE8"/>
    <w:rsid w:val="009340C3"/>
    <w:rsid w:val="009525D3"/>
    <w:rsid w:val="00965528"/>
    <w:rsid w:val="00985C6B"/>
    <w:rsid w:val="00986062"/>
    <w:rsid w:val="009B54C9"/>
    <w:rsid w:val="009C062B"/>
    <w:rsid w:val="009C2D43"/>
    <w:rsid w:val="009C2F0F"/>
    <w:rsid w:val="009D0EC4"/>
    <w:rsid w:val="009D3F32"/>
    <w:rsid w:val="009D5E90"/>
    <w:rsid w:val="009F2ACF"/>
    <w:rsid w:val="009F5F0B"/>
    <w:rsid w:val="00A345A4"/>
    <w:rsid w:val="00A477C6"/>
    <w:rsid w:val="00A53115"/>
    <w:rsid w:val="00A610D3"/>
    <w:rsid w:val="00A63F47"/>
    <w:rsid w:val="00A67509"/>
    <w:rsid w:val="00A833D2"/>
    <w:rsid w:val="00AA353E"/>
    <w:rsid w:val="00AA3BF6"/>
    <w:rsid w:val="00AB2C1C"/>
    <w:rsid w:val="00AE3AD9"/>
    <w:rsid w:val="00B00A57"/>
    <w:rsid w:val="00B0528C"/>
    <w:rsid w:val="00B16E8E"/>
    <w:rsid w:val="00B24940"/>
    <w:rsid w:val="00B334D5"/>
    <w:rsid w:val="00B3435F"/>
    <w:rsid w:val="00B37D2F"/>
    <w:rsid w:val="00B46880"/>
    <w:rsid w:val="00B70E8C"/>
    <w:rsid w:val="00B7359F"/>
    <w:rsid w:val="00BA25A8"/>
    <w:rsid w:val="00BB031A"/>
    <w:rsid w:val="00BB41A1"/>
    <w:rsid w:val="00BC18B1"/>
    <w:rsid w:val="00BC3CDD"/>
    <w:rsid w:val="00BC7227"/>
    <w:rsid w:val="00BD56F4"/>
    <w:rsid w:val="00BE77CB"/>
    <w:rsid w:val="00BF07DD"/>
    <w:rsid w:val="00BF44E7"/>
    <w:rsid w:val="00C04945"/>
    <w:rsid w:val="00C073D3"/>
    <w:rsid w:val="00C25559"/>
    <w:rsid w:val="00C26128"/>
    <w:rsid w:val="00C34566"/>
    <w:rsid w:val="00C37D6A"/>
    <w:rsid w:val="00C61D42"/>
    <w:rsid w:val="00C629CE"/>
    <w:rsid w:val="00C94A6F"/>
    <w:rsid w:val="00C95B28"/>
    <w:rsid w:val="00CC207E"/>
    <w:rsid w:val="00CC64CF"/>
    <w:rsid w:val="00CD66B7"/>
    <w:rsid w:val="00CE6BF0"/>
    <w:rsid w:val="00D42ADF"/>
    <w:rsid w:val="00D700D0"/>
    <w:rsid w:val="00D72E21"/>
    <w:rsid w:val="00D820D0"/>
    <w:rsid w:val="00D84C18"/>
    <w:rsid w:val="00D905A4"/>
    <w:rsid w:val="00DA3CC3"/>
    <w:rsid w:val="00DA6D8B"/>
    <w:rsid w:val="00DD26D6"/>
    <w:rsid w:val="00DD2B38"/>
    <w:rsid w:val="00DD3AA9"/>
    <w:rsid w:val="00DD5E21"/>
    <w:rsid w:val="00DE7164"/>
    <w:rsid w:val="00E010BA"/>
    <w:rsid w:val="00E01934"/>
    <w:rsid w:val="00E23EE9"/>
    <w:rsid w:val="00E32BC8"/>
    <w:rsid w:val="00E5552C"/>
    <w:rsid w:val="00E560B0"/>
    <w:rsid w:val="00E617E1"/>
    <w:rsid w:val="00E63312"/>
    <w:rsid w:val="00E65A2E"/>
    <w:rsid w:val="00E712DC"/>
    <w:rsid w:val="00E7243C"/>
    <w:rsid w:val="00E76D8A"/>
    <w:rsid w:val="00E80248"/>
    <w:rsid w:val="00E86591"/>
    <w:rsid w:val="00E92EDD"/>
    <w:rsid w:val="00E9452F"/>
    <w:rsid w:val="00EB42D1"/>
    <w:rsid w:val="00ED09C7"/>
    <w:rsid w:val="00ED2160"/>
    <w:rsid w:val="00F13BC2"/>
    <w:rsid w:val="00F20579"/>
    <w:rsid w:val="00F2063A"/>
    <w:rsid w:val="00F3279D"/>
    <w:rsid w:val="00F44DDE"/>
    <w:rsid w:val="00F6071B"/>
    <w:rsid w:val="00F624DF"/>
    <w:rsid w:val="00F656D9"/>
    <w:rsid w:val="00F71782"/>
    <w:rsid w:val="00F770FE"/>
    <w:rsid w:val="00F83556"/>
    <w:rsid w:val="00FA0F86"/>
    <w:rsid w:val="00FA12A7"/>
    <w:rsid w:val="00FC0559"/>
    <w:rsid w:val="00FC4C54"/>
    <w:rsid w:val="00FE71AF"/>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Heading6">
    <w:name w:val="heading 6"/>
    <w:basedOn w:val="Normal"/>
    <w:next w:val="Normal"/>
    <w:link w:val="Heading6Ch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77"/>
    <w:pPr>
      <w:ind w:left="720"/>
      <w:contextualSpacing/>
    </w:pPr>
  </w:style>
  <w:style w:type="character" w:customStyle="1" w:styleId="Heading6Char">
    <w:name w:val="Heading 6 Char"/>
    <w:basedOn w:val="DefaultParagraphFont"/>
    <w:link w:val="Heading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Header">
    <w:name w:val="header"/>
    <w:basedOn w:val="Normal"/>
    <w:link w:val="HeaderChar"/>
    <w:uiPriority w:val="99"/>
    <w:semiHidden/>
    <w:unhideWhenUsed/>
    <w:rsid w:val="007574ED"/>
    <w:pPr>
      <w:tabs>
        <w:tab w:val="center" w:pos="4680"/>
        <w:tab w:val="right" w:pos="9360"/>
      </w:tabs>
    </w:pPr>
  </w:style>
  <w:style w:type="character" w:customStyle="1" w:styleId="HeaderChar">
    <w:name w:val="Header Char"/>
    <w:basedOn w:val="DefaultParagraphFont"/>
    <w:link w:val="Header"/>
    <w:uiPriority w:val="99"/>
    <w:semiHidden/>
    <w:rsid w:val="007574ED"/>
    <w:rPr>
      <w:sz w:val="24"/>
      <w:szCs w:val="24"/>
      <w:lang w:val="fr-FR"/>
    </w:rPr>
  </w:style>
  <w:style w:type="paragraph" w:styleId="Footer">
    <w:name w:val="footer"/>
    <w:basedOn w:val="Normal"/>
    <w:link w:val="FooterChar"/>
    <w:uiPriority w:val="99"/>
    <w:semiHidden/>
    <w:unhideWhenUsed/>
    <w:rsid w:val="007574ED"/>
    <w:pPr>
      <w:tabs>
        <w:tab w:val="center" w:pos="4680"/>
        <w:tab w:val="right" w:pos="9360"/>
      </w:tabs>
    </w:pPr>
  </w:style>
  <w:style w:type="character" w:customStyle="1" w:styleId="FooterChar">
    <w:name w:val="Footer Char"/>
    <w:basedOn w:val="DefaultParagraphFont"/>
    <w:link w:val="Footer"/>
    <w:uiPriority w:val="99"/>
    <w:semiHidden/>
    <w:rsid w:val="007574ED"/>
    <w:rPr>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Heading6">
    <w:name w:val="heading 6"/>
    <w:basedOn w:val="Normal"/>
    <w:next w:val="Normal"/>
    <w:link w:val="Heading6Ch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77"/>
    <w:pPr>
      <w:ind w:left="720"/>
      <w:contextualSpacing/>
    </w:pPr>
  </w:style>
  <w:style w:type="character" w:customStyle="1" w:styleId="Heading6Char">
    <w:name w:val="Heading 6 Char"/>
    <w:basedOn w:val="DefaultParagraphFont"/>
    <w:link w:val="Heading6"/>
    <w:uiPriority w:val="9"/>
    <w:rsid w:val="00DD3AA9"/>
    <w:rPr>
      <w:rFonts w:asciiTheme="majorHAnsi" w:eastAsiaTheme="majorEastAsia" w:hAnsiTheme="majorHAnsi" w:cstheme="majorBidi"/>
      <w:i/>
      <w:iCs/>
      <w:color w:val="243F60" w:themeColor="accent1" w:themeShade="7F"/>
      <w:sz w:val="24"/>
      <w:szCs w:val="24"/>
      <w:lang w:val="fr-FR"/>
    </w:rPr>
  </w:style>
  <w:style w:type="paragraph" w:styleId="Header">
    <w:name w:val="header"/>
    <w:basedOn w:val="Normal"/>
    <w:link w:val="HeaderChar"/>
    <w:uiPriority w:val="99"/>
    <w:semiHidden/>
    <w:unhideWhenUsed/>
    <w:rsid w:val="007574ED"/>
    <w:pPr>
      <w:tabs>
        <w:tab w:val="center" w:pos="4680"/>
        <w:tab w:val="right" w:pos="9360"/>
      </w:tabs>
    </w:pPr>
  </w:style>
  <w:style w:type="character" w:customStyle="1" w:styleId="HeaderChar">
    <w:name w:val="Header Char"/>
    <w:basedOn w:val="DefaultParagraphFont"/>
    <w:link w:val="Header"/>
    <w:uiPriority w:val="99"/>
    <w:semiHidden/>
    <w:rsid w:val="007574ED"/>
    <w:rPr>
      <w:sz w:val="24"/>
      <w:szCs w:val="24"/>
      <w:lang w:val="fr-FR"/>
    </w:rPr>
  </w:style>
  <w:style w:type="paragraph" w:styleId="Footer">
    <w:name w:val="footer"/>
    <w:basedOn w:val="Normal"/>
    <w:link w:val="FooterChar"/>
    <w:uiPriority w:val="99"/>
    <w:semiHidden/>
    <w:unhideWhenUsed/>
    <w:rsid w:val="007574ED"/>
    <w:pPr>
      <w:tabs>
        <w:tab w:val="center" w:pos="4680"/>
        <w:tab w:val="right" w:pos="9360"/>
      </w:tabs>
    </w:pPr>
  </w:style>
  <w:style w:type="character" w:customStyle="1" w:styleId="FooterChar">
    <w:name w:val="Footer Char"/>
    <w:basedOn w:val="DefaultParagraphFont"/>
    <w:link w:val="Footer"/>
    <w:uiPriority w:val="99"/>
    <w:semiHidden/>
    <w:rsid w:val="007574ED"/>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Walter Jean Billi</cp:lastModifiedBy>
  <cp:revision>2</cp:revision>
  <cp:lastPrinted>2016-04-14T07:15:00Z</cp:lastPrinted>
  <dcterms:created xsi:type="dcterms:W3CDTF">2016-10-07T03:32:00Z</dcterms:created>
  <dcterms:modified xsi:type="dcterms:W3CDTF">2016-10-07T03:32:00Z</dcterms:modified>
</cp:coreProperties>
</file>