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F179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647825"/>
                <wp:effectExtent l="19050" t="1905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L’EDUCATION NATIONALE ET DE LA FORMATION PROFESSIONNELLE</w:t>
                            </w:r>
                          </w:p>
                          <w:p w:rsidR="005C7177" w:rsidRDefault="000E4CDD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FILIÈRE</w:t>
                            </w:r>
                            <w:r w:rsidR="005C7177">
                              <w:rPr>
                                <w:b/>
                              </w:rPr>
                              <w:t xml:space="preserve"> D’ENSEIGNEMENT GÉNÉRAL</w:t>
                            </w:r>
                          </w:p>
                          <w:p w:rsidR="00B37D2F" w:rsidRDefault="00B37D2F" w:rsidP="00B37D2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(SVT, SMP</w:t>
                            </w:r>
                            <w:r w:rsidR="004B45CF">
                              <w:rPr>
                                <w:b/>
                              </w:rPr>
                              <w:t>, SES, LET/LA/ARTS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B37D2F" w:rsidRDefault="007871EC" w:rsidP="00B37D2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BACCALAURÉAT </w:t>
                            </w:r>
                            <w:r w:rsidR="00B37D2F">
                              <w:rPr>
                                <w:b/>
                              </w:rPr>
                              <w:t>SESSION ORDINA</w:t>
                            </w:r>
                            <w:r w:rsidR="001A4B3F">
                              <w:rPr>
                                <w:b/>
                              </w:rPr>
                              <w:t>I</w:t>
                            </w:r>
                            <w:r w:rsidR="00B37D2F">
                              <w:rPr>
                                <w:b/>
                              </w:rPr>
                              <w:t>RE JUI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 w:rsidR="00B37D2F">
                              <w:rPr>
                                <w:b/>
                              </w:rPr>
                              <w:t xml:space="preserve"> 201</w:t>
                            </w:r>
                            <w:r w:rsidR="00F13BC2">
                              <w:rPr>
                                <w:b/>
                              </w:rPr>
                              <w:t>6</w:t>
                            </w:r>
                          </w:p>
                          <w:p w:rsidR="00617B94" w:rsidRDefault="00CB52FC" w:rsidP="00617B94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EXAMENS DE </w:t>
                            </w:r>
                            <w:r w:rsidR="00617B94">
                              <w:rPr>
                                <w:b/>
                              </w:rPr>
                              <w:t>FIN D’ÉTUDES SECONDAIRES</w:t>
                            </w:r>
                          </w:p>
                          <w:p w:rsidR="005C7177" w:rsidRPr="005C7177" w:rsidRDefault="00632EBE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L’EDUCATION NATIONALE ET DE LA FORMATION PROFESSIONNELLE</w:t>
                      </w:r>
                    </w:p>
                    <w:p w:rsidR="005C7177" w:rsidRDefault="000E4CDD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FILIÈRE</w:t>
                      </w:r>
                      <w:r w:rsidR="005C7177">
                        <w:rPr>
                          <w:b/>
                        </w:rPr>
                        <w:t xml:space="preserve"> D’ENSEIGNEMENT GÉNÉRAL</w:t>
                      </w:r>
                    </w:p>
                    <w:p w:rsidR="00B37D2F" w:rsidRDefault="00B37D2F" w:rsidP="00B37D2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(SVT, SMP</w:t>
                      </w:r>
                      <w:r w:rsidR="004B45CF">
                        <w:rPr>
                          <w:b/>
                        </w:rPr>
                        <w:t>, SES, LET/LA/ARTS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:rsidR="00B37D2F" w:rsidRDefault="007871EC" w:rsidP="00B37D2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BACCALAURÉAT </w:t>
                      </w:r>
                      <w:r w:rsidR="00B37D2F">
                        <w:rPr>
                          <w:b/>
                        </w:rPr>
                        <w:t>SESSION ORDINA</w:t>
                      </w:r>
                      <w:r w:rsidR="001A4B3F">
                        <w:rPr>
                          <w:b/>
                        </w:rPr>
                        <w:t>I</w:t>
                      </w:r>
                      <w:r w:rsidR="00B37D2F">
                        <w:rPr>
                          <w:b/>
                        </w:rPr>
                        <w:t>RE JUI</w:t>
                      </w:r>
                      <w:r>
                        <w:rPr>
                          <w:b/>
                        </w:rPr>
                        <w:t>N</w:t>
                      </w:r>
                      <w:r w:rsidR="00B37D2F">
                        <w:rPr>
                          <w:b/>
                        </w:rPr>
                        <w:t xml:space="preserve"> 201</w:t>
                      </w:r>
                      <w:r w:rsidR="00F13BC2">
                        <w:rPr>
                          <w:b/>
                        </w:rPr>
                        <w:t>6</w:t>
                      </w:r>
                    </w:p>
                    <w:p w:rsidR="00617B94" w:rsidRDefault="00CB52FC" w:rsidP="00617B94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EXAMENS DE </w:t>
                      </w:r>
                      <w:r w:rsidR="00617B94">
                        <w:rPr>
                          <w:b/>
                        </w:rPr>
                        <w:t>FIN D’ÉTUDES SECONDAIRES</w:t>
                      </w:r>
                    </w:p>
                    <w:p w:rsidR="005C7177" w:rsidRPr="005C7177" w:rsidRDefault="00632EBE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CHIMIE</w:t>
                      </w: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5C7177"/>
    <w:p w:rsidR="005C7177" w:rsidRDefault="005C7177"/>
    <w:p w:rsidR="005C7177" w:rsidRDefault="00F179A8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margin-left:288.15pt;margin-top:11.5pt;width:134.35pt;height:25.4pt;z-index:251676672" fillcolor="black [3213]" strokecolor="black [3213]">
            <v:shadow color="#868686"/>
            <v:textpath style="font-family:&quot;Arial Black&quot;;v-text-kern:t" trim="t" fitpath="t" string="Polymorphe:SR"/>
          </v:shape>
        </w:pict>
      </w:r>
    </w:p>
    <w:p w:rsidR="005C7177" w:rsidRDefault="005C7177"/>
    <w:p w:rsidR="005C7177" w:rsidRDefault="005C7177"/>
    <w:p w:rsidR="00C37D6A" w:rsidRPr="00E65A2E" w:rsidRDefault="00C37D6A" w:rsidP="00C37D6A">
      <w:pPr>
        <w:rPr>
          <w:b/>
          <w:i/>
          <w:sz w:val="20"/>
          <w:szCs w:val="20"/>
        </w:rPr>
      </w:pPr>
      <w:r w:rsidRPr="00E65A2E">
        <w:rPr>
          <w:b/>
          <w:i/>
          <w:sz w:val="20"/>
          <w:szCs w:val="20"/>
          <w:u w:val="single"/>
        </w:rPr>
        <w:t>Consignes </w:t>
      </w:r>
      <w:r w:rsidRPr="00E65A2E">
        <w:rPr>
          <w:b/>
          <w:i/>
          <w:sz w:val="20"/>
          <w:szCs w:val="20"/>
        </w:rPr>
        <w:t>:</w:t>
      </w:r>
    </w:p>
    <w:p w:rsidR="00C37D6A" w:rsidRPr="00DD2B38" w:rsidRDefault="00C37D6A" w:rsidP="00C37D6A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L’usage de la calculatrice programmable est interdit</w:t>
      </w:r>
    </w:p>
    <w:p w:rsidR="00C37D6A" w:rsidRPr="00DD2B38" w:rsidRDefault="00C37D6A" w:rsidP="00C37D6A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téléphon</w:t>
      </w:r>
      <w:r w:rsidR="00CB52FC" w:rsidRPr="00CB52FC">
        <w:rPr>
          <w:b/>
          <w:i/>
          <w:noProof/>
          <w:sz w:val="18"/>
          <w:szCs w:val="18"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-139976</wp:posOffset>
            </wp:positionH>
            <wp:positionV relativeFrom="paragraph">
              <wp:posOffset>-1218068</wp:posOffset>
            </wp:positionV>
            <wp:extent cx="1461494" cy="898497"/>
            <wp:effectExtent l="19050" t="0" r="6350" b="0"/>
            <wp:wrapTight wrapText="bothSides">
              <wp:wrapPolygon edited="0">
                <wp:start x="-282" y="0"/>
                <wp:lineTo x="-282" y="21096"/>
                <wp:lineTo x="21694" y="21096"/>
                <wp:lineTo x="21694" y="0"/>
                <wp:lineTo x="-282" y="0"/>
              </wp:wrapPolygon>
            </wp:wrapTight>
            <wp:docPr id="2" name="Picture 1" descr="C:\Users\MENFP\Documents\Image\images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FP\Documents\Image\images (2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2B38">
        <w:rPr>
          <w:b/>
          <w:i/>
          <w:sz w:val="18"/>
          <w:szCs w:val="18"/>
        </w:rPr>
        <w:t>e est interdit dans les salles</w:t>
      </w:r>
    </w:p>
    <w:p w:rsidR="00C37D6A" w:rsidRDefault="00C37D6A" w:rsidP="00C37D6A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C37D6A" w:rsidRPr="00DD2B38" w:rsidRDefault="00C37D6A" w:rsidP="00C37D6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Durée de l’épreuve : 3h 0</w:t>
      </w:r>
      <w:r w:rsidRPr="00DD2B38">
        <w:rPr>
          <w:b/>
          <w:i/>
          <w:sz w:val="18"/>
          <w:szCs w:val="18"/>
        </w:rPr>
        <w:t>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Coefficients : (SVT) : 3   (SES) : 1    (SMP) : 1     (LET/LA/ARTS) : 1</w:t>
      </w:r>
    </w:p>
    <w:p w:rsidR="00B3435F" w:rsidRDefault="00F179A8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Fs+XRg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D700D0" w:rsidRPr="00F770FE" w:rsidRDefault="00D700D0" w:rsidP="00D700D0">
      <w:pPr>
        <w:pStyle w:val="ListParagraph"/>
        <w:ind w:left="360"/>
        <w:jc w:val="both"/>
        <w:rPr>
          <w:b/>
          <w:sz w:val="16"/>
          <w:szCs w:val="16"/>
        </w:rPr>
      </w:pPr>
    </w:p>
    <w:p w:rsidR="00632EBE" w:rsidRPr="00F770FE" w:rsidRDefault="00632EBE" w:rsidP="00B3435F">
      <w:pPr>
        <w:pStyle w:val="ListParagraph"/>
        <w:numPr>
          <w:ilvl w:val="0"/>
          <w:numId w:val="2"/>
        </w:numPr>
        <w:ind w:left="360"/>
        <w:jc w:val="both"/>
        <w:rPr>
          <w:b/>
          <w:sz w:val="16"/>
          <w:szCs w:val="16"/>
        </w:rPr>
        <w:sectPr w:rsidR="00632EBE" w:rsidRPr="00F770FE" w:rsidSect="00D700D0">
          <w:type w:val="continuous"/>
          <w:pgSz w:w="12240" w:h="20160" w:code="5"/>
          <w:pgMar w:top="1152" w:right="864" w:bottom="1152" w:left="864" w:header="720" w:footer="720" w:gutter="0"/>
          <w:cols w:sep="1" w:space="720"/>
          <w:docGrid w:linePitch="360"/>
        </w:sectPr>
      </w:pPr>
    </w:p>
    <w:p w:rsidR="00C37D6A" w:rsidRPr="00C37D6A" w:rsidRDefault="00C37D6A" w:rsidP="00C37D6A">
      <w:pPr>
        <w:pStyle w:val="Heading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lastRenderedPageBreak/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A</w:t>
      </w: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C37D6A" w:rsidRPr="003A4429" w:rsidRDefault="00C37D6A" w:rsidP="00C37D6A">
      <w:pPr>
        <w:pStyle w:val="ListParagraph"/>
        <w:ind w:left="360"/>
        <w:jc w:val="both"/>
        <w:rPr>
          <w:b/>
          <w:sz w:val="4"/>
          <w:szCs w:val="4"/>
        </w:rPr>
      </w:pPr>
    </w:p>
    <w:p w:rsidR="00C37D6A" w:rsidRPr="00546906" w:rsidRDefault="00C37D6A" w:rsidP="00C37D6A">
      <w:pPr>
        <w:jc w:val="both"/>
        <w:rPr>
          <w:b/>
          <w:sz w:val="20"/>
          <w:szCs w:val="20"/>
        </w:rPr>
      </w:pPr>
      <w:r w:rsidRPr="00546906">
        <w:rPr>
          <w:b/>
          <w:sz w:val="20"/>
          <w:szCs w:val="20"/>
        </w:rPr>
        <w:t>Recopier et compléter judicieusement les phrases suivantes :</w:t>
      </w:r>
    </w:p>
    <w:p w:rsidR="00E010BA" w:rsidRDefault="00F13BC2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Les hydrocarbures aliphatiques saturés sont connus sous le nom ________</w:t>
      </w:r>
      <w:r w:rsidR="00E010BA" w:rsidRPr="00E010BA">
        <w:rPr>
          <w:sz w:val="20"/>
          <w:szCs w:val="20"/>
        </w:rPr>
        <w:t>.</w:t>
      </w:r>
      <w:r>
        <w:rPr>
          <w:sz w:val="20"/>
          <w:szCs w:val="20"/>
        </w:rPr>
        <w:t xml:space="preserve"> Leur formule générale est ________.</w:t>
      </w:r>
    </w:p>
    <w:p w:rsidR="00F13BC2" w:rsidRDefault="00F13BC2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plus simple des alcools </w:t>
      </w:r>
      <w:r w:rsidR="00CA7DDF">
        <w:rPr>
          <w:sz w:val="20"/>
          <w:szCs w:val="20"/>
        </w:rPr>
        <w:t>s’appelle</w:t>
      </w:r>
      <w:r>
        <w:rPr>
          <w:sz w:val="20"/>
          <w:szCs w:val="20"/>
        </w:rPr>
        <w:t xml:space="preserve"> ________. Sa formule brute est ________.</w:t>
      </w:r>
    </w:p>
    <w:p w:rsidR="00F13BC2" w:rsidRDefault="00F13BC2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Une réaction </w:t>
      </w:r>
      <w:r w:rsidR="00A3127F">
        <w:rPr>
          <w:sz w:val="20"/>
          <w:szCs w:val="20"/>
        </w:rPr>
        <w:t xml:space="preserve">d’oxydo-réduction </w:t>
      </w:r>
      <w:r>
        <w:rPr>
          <w:sz w:val="20"/>
          <w:szCs w:val="20"/>
        </w:rPr>
        <w:t>non naturelle provoquée par le passage du courant électrique se nomme ________. Du point de vue énergétique, elle correspond à une transformation ________.</w:t>
      </w:r>
    </w:p>
    <w:p w:rsidR="00F13BC2" w:rsidRDefault="00F13BC2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L’hydratation d’un alcène donne ________. </w:t>
      </w:r>
      <w:r w:rsidR="00C00523">
        <w:rPr>
          <w:sz w:val="20"/>
          <w:szCs w:val="20"/>
        </w:rPr>
        <w:t>C</w:t>
      </w:r>
      <w:r>
        <w:rPr>
          <w:sz w:val="20"/>
          <w:szCs w:val="20"/>
        </w:rPr>
        <w:t>elle de l’éthylène permet d’obtenir ________.</w:t>
      </w:r>
    </w:p>
    <w:p w:rsidR="00F13BC2" w:rsidRDefault="00F13BC2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Une réaction de transfert de proton </w:t>
      </w:r>
      <w:r w:rsidR="00A15433">
        <w:rPr>
          <w:sz w:val="20"/>
          <w:szCs w:val="20"/>
        </w:rPr>
        <w:t>H</w:t>
      </w:r>
      <w:r w:rsidR="00A15433" w:rsidRPr="00A15433">
        <w:rPr>
          <w:sz w:val="20"/>
          <w:szCs w:val="20"/>
          <w:vertAlign w:val="superscript"/>
        </w:rPr>
        <w:t>+</w:t>
      </w:r>
      <w:r w:rsidR="00A15433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correspond à une réaction _______ où le donneur de proton est ________.</w:t>
      </w:r>
    </w:p>
    <w:p w:rsidR="00F13BC2" w:rsidRDefault="00F13BC2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Des formules brutes C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, C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C</w:t>
      </w:r>
      <w:r>
        <w:rPr>
          <w:i/>
          <w:sz w:val="20"/>
          <w:szCs w:val="20"/>
        </w:rPr>
        <w:t>l</w:t>
      </w:r>
      <w:r>
        <w:rPr>
          <w:sz w:val="20"/>
          <w:szCs w:val="20"/>
          <w:vertAlign w:val="subscript"/>
        </w:rPr>
        <w:t xml:space="preserve">6 </w:t>
      </w:r>
      <w:r>
        <w:rPr>
          <w:sz w:val="20"/>
          <w:szCs w:val="20"/>
        </w:rPr>
        <w:t>et C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C</w:t>
      </w:r>
      <w:r>
        <w:rPr>
          <w:i/>
          <w:sz w:val="20"/>
          <w:szCs w:val="20"/>
        </w:rPr>
        <w:t>l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, celle qui correspond à un composé non aromatique est ________. Son nom est ________.</w:t>
      </w:r>
    </w:p>
    <w:p w:rsidR="00F13BC2" w:rsidRDefault="00F13BC2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Le pentan–2–one a</w:t>
      </w:r>
      <w:r w:rsidR="00C00523">
        <w:rPr>
          <w:sz w:val="20"/>
          <w:szCs w:val="20"/>
        </w:rPr>
        <w:t xml:space="preserve"> respectivement</w:t>
      </w:r>
      <w:r>
        <w:rPr>
          <w:sz w:val="20"/>
          <w:szCs w:val="20"/>
        </w:rPr>
        <w:t xml:space="preserve"> comme structures semi-développée </w:t>
      </w:r>
      <w:r w:rsidR="00792867">
        <w:rPr>
          <w:sz w:val="20"/>
          <w:szCs w:val="20"/>
        </w:rPr>
        <w:t>et topologique ________ et ________.</w:t>
      </w:r>
    </w:p>
    <w:p w:rsidR="00792867" w:rsidRDefault="00792867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Par calcination, les carbonates métalliques se transforment en ________ et en ________.</w:t>
      </w:r>
    </w:p>
    <w:p w:rsidR="00792867" w:rsidRDefault="00AE4668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Si un composé organique possède un carbone asymétrique, il présente l’isomérie spatiale de ________ du type ________.</w:t>
      </w:r>
    </w:p>
    <w:p w:rsidR="00792867" w:rsidRPr="00E010BA" w:rsidRDefault="00F81AF9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Lorsqu’on plonge une</w:t>
      </w:r>
      <w:r w:rsidR="00AE4668">
        <w:rPr>
          <w:sz w:val="20"/>
          <w:szCs w:val="20"/>
        </w:rPr>
        <w:t xml:space="preserve"> lame </w:t>
      </w:r>
      <w:r>
        <w:rPr>
          <w:sz w:val="20"/>
          <w:szCs w:val="20"/>
        </w:rPr>
        <w:t xml:space="preserve">de zinc </w:t>
      </w:r>
      <w:r w:rsidR="00AE4668">
        <w:rPr>
          <w:sz w:val="20"/>
          <w:szCs w:val="20"/>
        </w:rPr>
        <w:t xml:space="preserve">métallique dans une solution </w:t>
      </w:r>
      <w:r>
        <w:rPr>
          <w:sz w:val="20"/>
          <w:szCs w:val="20"/>
        </w:rPr>
        <w:t xml:space="preserve">contenant des </w:t>
      </w:r>
      <w:r w:rsidR="00AE4668">
        <w:rPr>
          <w:sz w:val="20"/>
          <w:szCs w:val="20"/>
        </w:rPr>
        <w:t xml:space="preserve">ions </w:t>
      </w:r>
      <w:r>
        <w:rPr>
          <w:sz w:val="20"/>
          <w:szCs w:val="20"/>
        </w:rPr>
        <w:t>Zn</w:t>
      </w:r>
      <w:r w:rsidRPr="00F81AF9">
        <w:rPr>
          <w:sz w:val="20"/>
          <w:szCs w:val="20"/>
          <w:vertAlign w:val="superscript"/>
        </w:rPr>
        <w:t>2+</w:t>
      </w:r>
      <w:r>
        <w:rPr>
          <w:sz w:val="20"/>
          <w:szCs w:val="20"/>
        </w:rPr>
        <w:t xml:space="preserve"> on constitue un couple </w:t>
      </w:r>
      <w:r w:rsidR="00AE4668">
        <w:rPr>
          <w:sz w:val="20"/>
          <w:szCs w:val="20"/>
        </w:rPr>
        <w:t xml:space="preserve">________ dont la lame </w:t>
      </w:r>
      <w:r>
        <w:rPr>
          <w:sz w:val="20"/>
          <w:szCs w:val="20"/>
        </w:rPr>
        <w:t xml:space="preserve">de zinc </w:t>
      </w:r>
      <w:r w:rsidR="00AE4668">
        <w:rPr>
          <w:sz w:val="20"/>
          <w:szCs w:val="20"/>
        </w:rPr>
        <w:t xml:space="preserve">est </w:t>
      </w:r>
      <w:r>
        <w:rPr>
          <w:sz w:val="20"/>
          <w:szCs w:val="20"/>
        </w:rPr>
        <w:t xml:space="preserve">le </w:t>
      </w:r>
      <w:r w:rsidR="00AE4668">
        <w:rPr>
          <w:sz w:val="20"/>
          <w:szCs w:val="20"/>
        </w:rPr>
        <w:t>________.</w:t>
      </w:r>
    </w:p>
    <w:p w:rsidR="00CA7DDF" w:rsidRDefault="00CA7DDF" w:rsidP="00A63F47">
      <w:pPr>
        <w:pStyle w:val="ListParagraph"/>
        <w:rPr>
          <w:sz w:val="20"/>
          <w:szCs w:val="20"/>
        </w:rPr>
      </w:pPr>
    </w:p>
    <w:p w:rsidR="00CA7DDF" w:rsidRPr="00E34C6B" w:rsidRDefault="00CA7DDF" w:rsidP="00E34C6B">
      <w:pPr>
        <w:rPr>
          <w:sz w:val="20"/>
          <w:szCs w:val="20"/>
        </w:rPr>
      </w:pPr>
    </w:p>
    <w:p w:rsidR="004C495F" w:rsidRPr="00240FBE" w:rsidRDefault="009340C3" w:rsidP="004C495F">
      <w:pPr>
        <w:pStyle w:val="Heading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B</w:t>
      </w:r>
      <w:r w:rsidR="00240FBE"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4C495F" w:rsidRPr="000A7363" w:rsidRDefault="004C495F" w:rsidP="00B0528C">
      <w:pPr>
        <w:jc w:val="both"/>
        <w:rPr>
          <w:b/>
          <w:sz w:val="8"/>
          <w:szCs w:val="8"/>
        </w:rPr>
      </w:pPr>
    </w:p>
    <w:p w:rsidR="00B3435F" w:rsidRPr="003E3D67" w:rsidRDefault="004C495F" w:rsidP="00B0528C">
      <w:pPr>
        <w:jc w:val="both"/>
        <w:rPr>
          <w:b/>
          <w:sz w:val="20"/>
          <w:szCs w:val="20"/>
        </w:rPr>
      </w:pPr>
      <w:r w:rsidRPr="003E3D67">
        <w:rPr>
          <w:b/>
          <w:sz w:val="20"/>
          <w:szCs w:val="20"/>
        </w:rPr>
        <w:t xml:space="preserve">Ecrire les équations </w:t>
      </w:r>
      <w:r w:rsidR="00240FBE">
        <w:rPr>
          <w:b/>
          <w:sz w:val="20"/>
          <w:szCs w:val="20"/>
        </w:rPr>
        <w:t>équilibr</w:t>
      </w:r>
      <w:r w:rsidRPr="003E3D67">
        <w:rPr>
          <w:b/>
          <w:sz w:val="20"/>
          <w:szCs w:val="20"/>
        </w:rPr>
        <w:t>ées des réactions suivantes :</w:t>
      </w:r>
    </w:p>
    <w:p w:rsidR="00CC207E" w:rsidRDefault="00485BAF" w:rsidP="00BC3CDD">
      <w:pPr>
        <w:pStyle w:val="ListParagraph"/>
        <w:numPr>
          <w:ilvl w:val="0"/>
          <w:numId w:val="32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Neutralisation de l’acide acétique par la soude</w:t>
      </w:r>
    </w:p>
    <w:p w:rsidR="00485BAF" w:rsidRDefault="00485BAF" w:rsidP="00BC3CDD">
      <w:pPr>
        <w:pStyle w:val="ListParagraph"/>
        <w:numPr>
          <w:ilvl w:val="0"/>
          <w:numId w:val="32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Déshydratation directe de l’éthanol</w:t>
      </w:r>
    </w:p>
    <w:p w:rsidR="00485BAF" w:rsidRDefault="00485BAF" w:rsidP="00BC3CDD">
      <w:pPr>
        <w:pStyle w:val="ListParagraph"/>
        <w:numPr>
          <w:ilvl w:val="0"/>
          <w:numId w:val="32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Oxydation du zinc par l’acide propanoïque</w:t>
      </w:r>
    </w:p>
    <w:p w:rsidR="00485BAF" w:rsidRDefault="00485BAF" w:rsidP="00BC3CDD">
      <w:pPr>
        <w:pStyle w:val="ListParagraph"/>
        <w:numPr>
          <w:ilvl w:val="0"/>
          <w:numId w:val="32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Polymérisation du chlorure de vinyl</w:t>
      </w:r>
    </w:p>
    <w:p w:rsidR="00485BAF" w:rsidRDefault="00485BAF" w:rsidP="00BC3CDD">
      <w:pPr>
        <w:pStyle w:val="ListParagraph"/>
        <w:numPr>
          <w:ilvl w:val="0"/>
          <w:numId w:val="32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Combustion complète du benzène</w:t>
      </w:r>
    </w:p>
    <w:p w:rsidR="008D6C0A" w:rsidRDefault="008D6C0A" w:rsidP="008D6C0A">
      <w:pPr>
        <w:pStyle w:val="ListParagraph"/>
        <w:ind w:left="360"/>
        <w:jc w:val="both"/>
        <w:rPr>
          <w:sz w:val="20"/>
          <w:szCs w:val="20"/>
        </w:rPr>
      </w:pPr>
    </w:p>
    <w:p w:rsidR="00CA7DDF" w:rsidRDefault="00CA7DDF" w:rsidP="008D6C0A">
      <w:pPr>
        <w:pStyle w:val="ListParagraph"/>
        <w:ind w:left="360"/>
        <w:jc w:val="both"/>
        <w:rPr>
          <w:sz w:val="20"/>
          <w:szCs w:val="20"/>
        </w:rPr>
      </w:pPr>
    </w:p>
    <w:p w:rsidR="00BC3CDD" w:rsidRPr="00E86591" w:rsidRDefault="00BC3CDD" w:rsidP="00D72E21">
      <w:pPr>
        <w:jc w:val="both"/>
        <w:rPr>
          <w:sz w:val="8"/>
          <w:szCs w:val="8"/>
        </w:rPr>
      </w:pPr>
    </w:p>
    <w:p w:rsidR="004C495F" w:rsidRPr="0079601E" w:rsidRDefault="009340C3" w:rsidP="004C495F">
      <w:pPr>
        <w:pStyle w:val="Heading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301812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C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– (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15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pts)</w:t>
      </w:r>
    </w:p>
    <w:p w:rsidR="004C495F" w:rsidRPr="000A7363" w:rsidRDefault="004C495F" w:rsidP="004C495F">
      <w:pPr>
        <w:jc w:val="both"/>
        <w:rPr>
          <w:sz w:val="8"/>
          <w:szCs w:val="8"/>
        </w:rPr>
      </w:pPr>
    </w:p>
    <w:p w:rsidR="00B3435F" w:rsidRPr="003E3D67" w:rsidRDefault="00301812" w:rsidP="00B0528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Traiter l’</w:t>
      </w:r>
      <w:r w:rsidR="009340C3" w:rsidRPr="003E3D67">
        <w:rPr>
          <w:b/>
          <w:sz w:val="20"/>
          <w:szCs w:val="20"/>
        </w:rPr>
        <w:t xml:space="preserve">une </w:t>
      </w:r>
      <w:r w:rsidR="002269FC">
        <w:rPr>
          <w:b/>
          <w:sz w:val="20"/>
          <w:szCs w:val="20"/>
        </w:rPr>
        <w:t xml:space="preserve">(1) </w:t>
      </w:r>
      <w:r w:rsidR="009340C3" w:rsidRPr="003E3D67">
        <w:rPr>
          <w:b/>
          <w:sz w:val="20"/>
          <w:szCs w:val="20"/>
        </w:rPr>
        <w:t>des</w:t>
      </w:r>
      <w:r w:rsidR="004C495F" w:rsidRPr="003E3D67">
        <w:rPr>
          <w:b/>
          <w:sz w:val="20"/>
          <w:szCs w:val="20"/>
        </w:rPr>
        <w:t xml:space="preserve"> deux (2) questions </w:t>
      </w:r>
      <w:r w:rsidR="009340C3" w:rsidRPr="003E3D67">
        <w:rPr>
          <w:b/>
          <w:sz w:val="20"/>
          <w:szCs w:val="20"/>
        </w:rPr>
        <w:t>proposée</w:t>
      </w:r>
      <w:r w:rsidR="004C495F" w:rsidRPr="003E3D67">
        <w:rPr>
          <w:b/>
          <w:sz w:val="20"/>
          <w:szCs w:val="20"/>
        </w:rPr>
        <w:t>s :</w:t>
      </w:r>
    </w:p>
    <w:p w:rsidR="00BC3CDD" w:rsidRPr="00E010BA" w:rsidRDefault="00485BAF" w:rsidP="00BC3CDD">
      <w:pPr>
        <w:pStyle w:val="ListParagraph"/>
        <w:numPr>
          <w:ilvl w:val="0"/>
          <w:numId w:val="33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On considère les deux (2) couples rédox suivants</w:t>
      </w:r>
      <w:r w:rsidR="00BC3CDD" w:rsidRPr="00E010BA">
        <w:rPr>
          <w:sz w:val="20"/>
          <w:szCs w:val="20"/>
        </w:rPr>
        <w:t> :</w:t>
      </w:r>
      <w:r w:rsidR="00CA7DDF" w:rsidRPr="00485BAF">
        <w:rPr>
          <w:position w:val="-24"/>
          <w:sz w:val="20"/>
          <w:szCs w:val="20"/>
        </w:rPr>
        <w:object w:dxaOrig="1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pt;height:30.7pt" o:ole="">
            <v:imagedata r:id="rId7" o:title=""/>
          </v:shape>
          <o:OLEObject Type="Embed" ProgID="Equation.3" ShapeID="_x0000_i1025" DrawAspect="Content" ObjectID="_1537262004" r:id="rId8"/>
        </w:object>
      </w:r>
      <w:r w:rsidR="00BC3CDD" w:rsidRPr="00E010BA">
        <w:rPr>
          <w:sz w:val="20"/>
          <w:szCs w:val="20"/>
        </w:rPr>
        <w:t>et</w:t>
      </w:r>
      <w:r w:rsidRPr="00485BAF">
        <w:rPr>
          <w:position w:val="-14"/>
          <w:sz w:val="20"/>
          <w:szCs w:val="20"/>
        </w:rPr>
        <w:t xml:space="preserve"> </w:t>
      </w:r>
      <w:r w:rsidR="008D6C0A" w:rsidRPr="00485BAF">
        <w:rPr>
          <w:position w:val="-20"/>
          <w:sz w:val="20"/>
          <w:szCs w:val="20"/>
        </w:rPr>
        <w:object w:dxaOrig="1600" w:dyaOrig="580">
          <v:shape id="_x0000_i1026" type="#_x0000_t75" style="width:80.15pt;height:28.8pt" o:ole="">
            <v:imagedata r:id="rId9" o:title=""/>
          </v:shape>
          <o:OLEObject Type="Embed" ProgID="Equation.3" ShapeID="_x0000_i1026" DrawAspect="Content" ObjectID="_1537262005" r:id="rId10"/>
        </w:object>
      </w:r>
    </w:p>
    <w:p w:rsidR="00BC3CDD" w:rsidRDefault="008D6C0A" w:rsidP="00BC3CDD">
      <w:pPr>
        <w:pStyle w:val="ListParagraph"/>
        <w:numPr>
          <w:ilvl w:val="0"/>
          <w:numId w:val="34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Préciser</w:t>
      </w:r>
      <w:r w:rsidR="00CA7DDF">
        <w:rPr>
          <w:sz w:val="20"/>
          <w:szCs w:val="20"/>
        </w:rPr>
        <w:t>,</w:t>
      </w:r>
      <w:r>
        <w:rPr>
          <w:sz w:val="20"/>
          <w:szCs w:val="20"/>
        </w:rPr>
        <w:t xml:space="preserve"> en fonction des potentiels</w:t>
      </w:r>
      <w:r w:rsidR="00BE0B70">
        <w:rPr>
          <w:sz w:val="20"/>
          <w:szCs w:val="20"/>
        </w:rPr>
        <w:t xml:space="preserve"> normaux</w:t>
      </w:r>
      <w:r>
        <w:rPr>
          <w:sz w:val="20"/>
          <w:szCs w:val="20"/>
        </w:rPr>
        <w:t>, le couple oxydant et le couple réducteur.</w:t>
      </w:r>
    </w:p>
    <w:p w:rsidR="00E86591" w:rsidRPr="00216F5F" w:rsidRDefault="008D6C0A" w:rsidP="00216F5F">
      <w:pPr>
        <w:pStyle w:val="ListParagraph"/>
        <w:numPr>
          <w:ilvl w:val="0"/>
          <w:numId w:val="34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Ecrire les de</w:t>
      </w:r>
      <w:r w:rsidR="007111C4">
        <w:rPr>
          <w:sz w:val="20"/>
          <w:szCs w:val="20"/>
        </w:rPr>
        <w:t xml:space="preserve">ux </w:t>
      </w:r>
      <w:r>
        <w:rPr>
          <w:sz w:val="20"/>
          <w:szCs w:val="20"/>
        </w:rPr>
        <w:t>équations électr</w:t>
      </w:r>
      <w:r w:rsidR="00CA7DDF">
        <w:rPr>
          <w:sz w:val="20"/>
          <w:szCs w:val="20"/>
        </w:rPr>
        <w:t>on</w:t>
      </w:r>
      <w:r>
        <w:rPr>
          <w:sz w:val="20"/>
          <w:szCs w:val="20"/>
        </w:rPr>
        <w:t xml:space="preserve">iques </w:t>
      </w:r>
      <w:r w:rsidR="007111C4">
        <w:rPr>
          <w:sz w:val="20"/>
          <w:szCs w:val="20"/>
        </w:rPr>
        <w:t>et l’équation bilan de l</w:t>
      </w:r>
      <w:r>
        <w:rPr>
          <w:sz w:val="20"/>
          <w:szCs w:val="20"/>
        </w:rPr>
        <w:t>a</w:t>
      </w:r>
      <w:r w:rsidR="007111C4">
        <w:rPr>
          <w:sz w:val="20"/>
          <w:szCs w:val="20"/>
        </w:rPr>
        <w:t xml:space="preserve"> réaction d’oxydo-réduction spontanée qui a lieu lorsque ces deux couples sont mis en contact en milieu acide.</w:t>
      </w:r>
    </w:p>
    <w:p w:rsidR="00C00523" w:rsidRPr="008D6C0A" w:rsidRDefault="00C00523" w:rsidP="00E86591">
      <w:pPr>
        <w:pStyle w:val="ListParagraph"/>
        <w:jc w:val="both"/>
        <w:rPr>
          <w:sz w:val="20"/>
          <w:szCs w:val="20"/>
        </w:rPr>
      </w:pPr>
    </w:p>
    <w:p w:rsidR="00BC3CDD" w:rsidRPr="00FC4C54" w:rsidRDefault="004D6050" w:rsidP="00BC3CDD">
      <w:pPr>
        <w:pStyle w:val="ListParagraph"/>
        <w:numPr>
          <w:ilvl w:val="0"/>
          <w:numId w:val="33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Deux isomères de fonction notés A et B ont pour formule brute C</w:t>
      </w:r>
      <w:r w:rsidRPr="004D6050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H</w:t>
      </w:r>
      <w:r w:rsidRPr="004D6050"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 xml:space="preserve">O. Les composés A et B donnent  un précité jaune avec la 2 – 4 dinitrophenylhydrazine (DNPH). En présence d’une solution de nitrate d’argent ammoniacale (Liqueur de Tollens) </w:t>
      </w:r>
      <w:r w:rsidR="00216F5F">
        <w:rPr>
          <w:sz w:val="20"/>
          <w:szCs w:val="20"/>
        </w:rPr>
        <w:t>le composé A donne un dépôt métallique brillant alors que B donne rien.</w:t>
      </w:r>
    </w:p>
    <w:p w:rsidR="00CA7DDF" w:rsidRDefault="00E34C6B" w:rsidP="008D6C0A">
      <w:pPr>
        <w:pStyle w:val="ListParagraph"/>
        <w:numPr>
          <w:ilvl w:val="0"/>
          <w:numId w:val="41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Préciser la formule chimique et le nom systématique de chacun des composés A et B.</w:t>
      </w:r>
    </w:p>
    <w:p w:rsidR="00D67251" w:rsidRDefault="00D67251" w:rsidP="008D6C0A">
      <w:pPr>
        <w:pStyle w:val="ListParagraph"/>
        <w:numPr>
          <w:ilvl w:val="0"/>
          <w:numId w:val="41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Écrire l’équation de l’hydrogénation de A et de B.</w:t>
      </w:r>
    </w:p>
    <w:p w:rsidR="00034681" w:rsidRPr="00E86591" w:rsidRDefault="009340C3" w:rsidP="00296A7F">
      <w:pPr>
        <w:jc w:val="both"/>
        <w:rPr>
          <w:b/>
          <w:i/>
          <w:sz w:val="22"/>
          <w:szCs w:val="22"/>
        </w:rPr>
      </w:pPr>
      <w:r w:rsidRPr="00E86591">
        <w:rPr>
          <w:b/>
          <w:i/>
          <w:color w:val="000000"/>
          <w:sz w:val="22"/>
          <w:szCs w:val="22"/>
          <w:u w:val="single"/>
        </w:rPr>
        <w:lastRenderedPageBreak/>
        <w:t xml:space="preserve">PARTIE </w:t>
      </w:r>
      <w:r w:rsidR="00F624DF" w:rsidRPr="00E86591">
        <w:rPr>
          <w:b/>
          <w:i/>
          <w:color w:val="000000"/>
          <w:sz w:val="22"/>
          <w:szCs w:val="22"/>
          <w:u w:val="single"/>
        </w:rPr>
        <w:t>D</w:t>
      </w:r>
      <w:r w:rsidR="004B5C70" w:rsidRPr="00E86591">
        <w:rPr>
          <w:b/>
          <w:i/>
          <w:color w:val="000000"/>
          <w:sz w:val="22"/>
          <w:szCs w:val="22"/>
          <w:u w:val="single"/>
        </w:rPr>
        <w:t xml:space="preserve"> – (15 pts)</w:t>
      </w:r>
    </w:p>
    <w:p w:rsidR="003B0684" w:rsidRPr="00E86591" w:rsidRDefault="003B0684" w:rsidP="00296A7F">
      <w:pPr>
        <w:jc w:val="both"/>
        <w:rPr>
          <w:b/>
          <w:sz w:val="8"/>
          <w:szCs w:val="8"/>
        </w:rPr>
      </w:pPr>
    </w:p>
    <w:p w:rsidR="008D6C0A" w:rsidRDefault="008D6C0A" w:rsidP="008D6C0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Etude de texte : lire l’extrait de texte suivant puis répondre aux questions</w:t>
      </w:r>
      <w:r w:rsidR="00C00523">
        <w:rPr>
          <w:b/>
          <w:sz w:val="20"/>
          <w:szCs w:val="20"/>
        </w:rPr>
        <w:t xml:space="preserve"> ci-après</w:t>
      </w:r>
      <w:r>
        <w:rPr>
          <w:b/>
          <w:sz w:val="20"/>
          <w:szCs w:val="20"/>
        </w:rPr>
        <w:t>.</w:t>
      </w:r>
    </w:p>
    <w:p w:rsidR="00E86591" w:rsidRPr="00E86591" w:rsidRDefault="00A610D3" w:rsidP="00E865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Du vin au vinaigre puis à un ester</w:t>
      </w:r>
    </w:p>
    <w:p w:rsidR="00E86591" w:rsidRDefault="00A610D3" w:rsidP="00E86591">
      <w:pPr>
        <w:jc w:val="both"/>
        <w:rPr>
          <w:sz w:val="20"/>
          <w:szCs w:val="20"/>
        </w:rPr>
      </w:pPr>
      <w:r>
        <w:rPr>
          <w:sz w:val="20"/>
          <w:szCs w:val="20"/>
        </w:rPr>
        <w:t>A l’abri de l’air, cert</w:t>
      </w:r>
      <w:bookmarkStart w:id="0" w:name="_GoBack"/>
      <w:bookmarkEnd w:id="0"/>
      <w:r>
        <w:rPr>
          <w:sz w:val="20"/>
          <w:szCs w:val="20"/>
        </w:rPr>
        <w:t>ains vins se conservent très longtemps</w:t>
      </w:r>
      <w:r w:rsidR="00094FD8">
        <w:rPr>
          <w:sz w:val="20"/>
          <w:szCs w:val="20"/>
        </w:rPr>
        <w:t> ;</w:t>
      </w:r>
      <w:r>
        <w:rPr>
          <w:sz w:val="20"/>
          <w:szCs w:val="20"/>
        </w:rPr>
        <w:t xml:space="preserve"> à son contact, tous s’altèrent assez rapidement. En effet, l’oxydation de l’éthanol par le dioxygène de l’air conduit à l’acide </w:t>
      </w:r>
      <w:r w:rsidR="00625517">
        <w:rPr>
          <w:sz w:val="20"/>
          <w:szCs w:val="20"/>
        </w:rPr>
        <w:t>acétique, principal constituant du vinaigre. Parallèlement à cette réaction favorisée par des bactéries du genre « Acetobacter », une réaction lente entre l’éthanol restant et l’acide acétique formé conduit à l’acétate d’éthyle, qui donne un goût de « piqué » au vin.</w:t>
      </w:r>
    </w:p>
    <w:p w:rsidR="00E86591" w:rsidRPr="00E86591" w:rsidRDefault="00E86591" w:rsidP="00E86591">
      <w:pPr>
        <w:jc w:val="both"/>
        <w:rPr>
          <w:sz w:val="8"/>
          <w:szCs w:val="8"/>
        </w:rPr>
      </w:pPr>
    </w:p>
    <w:p w:rsidR="00E86591" w:rsidRPr="00E86591" w:rsidRDefault="00E86591" w:rsidP="00E86591">
      <w:pPr>
        <w:rPr>
          <w:b/>
          <w:sz w:val="20"/>
          <w:szCs w:val="20"/>
          <w:u w:val="single"/>
        </w:rPr>
      </w:pPr>
      <w:r w:rsidRPr="00E86591">
        <w:rPr>
          <w:b/>
          <w:sz w:val="20"/>
          <w:szCs w:val="20"/>
          <w:u w:val="single"/>
        </w:rPr>
        <w:t>Questions</w:t>
      </w:r>
    </w:p>
    <w:p w:rsidR="00E86591" w:rsidRPr="00E86591" w:rsidRDefault="00E86591" w:rsidP="00E86591">
      <w:pPr>
        <w:rPr>
          <w:sz w:val="20"/>
          <w:szCs w:val="20"/>
        </w:rPr>
      </w:pPr>
    </w:p>
    <w:p w:rsidR="00625517" w:rsidRDefault="00625517" w:rsidP="00E010BA">
      <w:pPr>
        <w:pStyle w:val="ListParagraph"/>
        <w:numPr>
          <w:ilvl w:val="0"/>
          <w:numId w:val="36"/>
        </w:numPr>
        <w:ind w:left="270" w:hanging="270"/>
        <w:jc w:val="both"/>
        <w:rPr>
          <w:sz w:val="20"/>
          <w:szCs w:val="20"/>
        </w:rPr>
      </w:pPr>
      <w:r>
        <w:rPr>
          <w:sz w:val="20"/>
          <w:szCs w:val="20"/>
        </w:rPr>
        <w:t>Quel est le nom de l’alcool du vin ?</w:t>
      </w:r>
    </w:p>
    <w:p w:rsidR="00625517" w:rsidRDefault="00625517" w:rsidP="00E010BA">
      <w:pPr>
        <w:pStyle w:val="ListParagraph"/>
        <w:numPr>
          <w:ilvl w:val="0"/>
          <w:numId w:val="36"/>
        </w:numPr>
        <w:ind w:left="270" w:hanging="270"/>
        <w:jc w:val="both"/>
        <w:rPr>
          <w:sz w:val="20"/>
          <w:szCs w:val="20"/>
        </w:rPr>
      </w:pPr>
      <w:r>
        <w:rPr>
          <w:sz w:val="20"/>
          <w:szCs w:val="20"/>
        </w:rPr>
        <w:t>Quel est le nom d</w:t>
      </w:r>
      <w:r w:rsidR="00450D88">
        <w:rPr>
          <w:sz w:val="20"/>
          <w:szCs w:val="20"/>
        </w:rPr>
        <w:t>e</w:t>
      </w:r>
      <w:r>
        <w:rPr>
          <w:sz w:val="20"/>
          <w:szCs w:val="20"/>
        </w:rPr>
        <w:t xml:space="preserve"> la réaction qui permet la transformation de cet alcool en acide acétique ? Ecrire l’équation de cette réaction.</w:t>
      </w:r>
    </w:p>
    <w:p w:rsidR="00625517" w:rsidRDefault="00625517" w:rsidP="00E010BA">
      <w:pPr>
        <w:pStyle w:val="ListParagraph"/>
        <w:numPr>
          <w:ilvl w:val="0"/>
          <w:numId w:val="36"/>
        </w:numPr>
        <w:ind w:left="270" w:hanging="270"/>
        <w:jc w:val="both"/>
        <w:rPr>
          <w:sz w:val="20"/>
          <w:szCs w:val="20"/>
        </w:rPr>
      </w:pPr>
      <w:r>
        <w:rPr>
          <w:sz w:val="20"/>
          <w:szCs w:val="20"/>
        </w:rPr>
        <w:t>Une bactérie du genre « Acétobacter » favorise la réaction. Quel est son rôle ?</w:t>
      </w:r>
    </w:p>
    <w:p w:rsidR="00E86591" w:rsidRPr="00E010BA" w:rsidRDefault="00625517" w:rsidP="00E010BA">
      <w:pPr>
        <w:pStyle w:val="ListParagraph"/>
        <w:numPr>
          <w:ilvl w:val="0"/>
          <w:numId w:val="36"/>
        </w:numPr>
        <w:ind w:left="270" w:hanging="270"/>
        <w:jc w:val="both"/>
        <w:rPr>
          <w:sz w:val="20"/>
          <w:szCs w:val="20"/>
        </w:rPr>
      </w:pPr>
      <w:r>
        <w:rPr>
          <w:sz w:val="20"/>
          <w:szCs w:val="20"/>
        </w:rPr>
        <w:t>Ecrire l’</w:t>
      </w:r>
      <w:r w:rsidR="00BF44E7">
        <w:rPr>
          <w:sz w:val="20"/>
          <w:szCs w:val="20"/>
        </w:rPr>
        <w:t>équation asso</w:t>
      </w:r>
      <w:r>
        <w:rPr>
          <w:sz w:val="20"/>
          <w:szCs w:val="20"/>
        </w:rPr>
        <w:t xml:space="preserve">ciée à la dernière phrase de cet extrait et préciser </w:t>
      </w:r>
      <w:r w:rsidR="00450D88">
        <w:rPr>
          <w:sz w:val="20"/>
          <w:szCs w:val="20"/>
        </w:rPr>
        <w:t>le nom de la réaction.</w:t>
      </w:r>
    </w:p>
    <w:p w:rsidR="00E86591" w:rsidRDefault="00E86591" w:rsidP="00E86591"/>
    <w:p w:rsidR="00C94A6F" w:rsidRDefault="00F6071B" w:rsidP="00C94A6F">
      <w:pPr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PARTIE </w:t>
      </w:r>
      <w:r w:rsidR="00C25559">
        <w:rPr>
          <w:b/>
          <w:color w:val="000000"/>
          <w:sz w:val="22"/>
          <w:szCs w:val="22"/>
          <w:u w:val="single"/>
        </w:rPr>
        <w:t>E</w:t>
      </w:r>
      <w:r>
        <w:rPr>
          <w:b/>
          <w:color w:val="000000"/>
          <w:sz w:val="22"/>
          <w:szCs w:val="22"/>
          <w:u w:val="single"/>
        </w:rPr>
        <w:t xml:space="preserve"> </w:t>
      </w:r>
      <w:r w:rsidRPr="00C37D6A">
        <w:rPr>
          <w:b/>
          <w:color w:val="000000"/>
          <w:sz w:val="22"/>
          <w:szCs w:val="22"/>
          <w:u w:val="single"/>
        </w:rPr>
        <w:t>– (</w:t>
      </w:r>
      <w:r>
        <w:rPr>
          <w:b/>
          <w:color w:val="000000"/>
          <w:sz w:val="22"/>
          <w:szCs w:val="22"/>
          <w:u w:val="single"/>
        </w:rPr>
        <w:t>3</w:t>
      </w:r>
      <w:r w:rsidRPr="00C37D6A">
        <w:rPr>
          <w:b/>
          <w:color w:val="000000"/>
          <w:sz w:val="22"/>
          <w:szCs w:val="22"/>
          <w:u w:val="single"/>
        </w:rPr>
        <w:t>0 pts)</w:t>
      </w:r>
    </w:p>
    <w:p w:rsidR="00F20579" w:rsidRPr="00F20579" w:rsidRDefault="00F20579" w:rsidP="00C94A6F">
      <w:pPr>
        <w:jc w:val="both"/>
        <w:rPr>
          <w:b/>
          <w:sz w:val="16"/>
          <w:szCs w:val="16"/>
        </w:rPr>
      </w:pPr>
    </w:p>
    <w:p w:rsidR="00C25559" w:rsidRDefault="00C25559" w:rsidP="00E5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SVT et S</w:t>
      </w:r>
      <w:r w:rsidR="007D315A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P : Traiter deux (2) des trois (3) problèmes</w:t>
      </w:r>
    </w:p>
    <w:p w:rsidR="00C25559" w:rsidRDefault="00C25559" w:rsidP="00E5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SES : Traiter un (1) des trois </w:t>
      </w:r>
      <w:r w:rsidR="006F65B1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roblèmes</w:t>
      </w:r>
    </w:p>
    <w:p w:rsidR="003B0684" w:rsidRPr="003E3D67" w:rsidRDefault="00C25559" w:rsidP="00E5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LET/LA/ART : Pas de problème.</w:t>
      </w:r>
    </w:p>
    <w:p w:rsidR="003B0684" w:rsidRPr="00ED09C7" w:rsidRDefault="003B0684" w:rsidP="00C94A6F">
      <w:pPr>
        <w:jc w:val="both"/>
        <w:rPr>
          <w:b/>
          <w:sz w:val="8"/>
          <w:szCs w:val="8"/>
        </w:rPr>
      </w:pPr>
    </w:p>
    <w:p w:rsidR="00FE4EB3" w:rsidRPr="00FE4EB3" w:rsidRDefault="00FE4EB3" w:rsidP="00FE4EB3">
      <w:pPr>
        <w:pStyle w:val="ListParagraph"/>
        <w:ind w:left="360"/>
        <w:jc w:val="both"/>
        <w:rPr>
          <w:sz w:val="8"/>
          <w:szCs w:val="8"/>
        </w:rPr>
      </w:pPr>
    </w:p>
    <w:p w:rsidR="00FF123B" w:rsidRPr="00FF123B" w:rsidRDefault="00DD26D6" w:rsidP="00FF123B">
      <w:pPr>
        <w:pStyle w:val="ListParagraph"/>
        <w:numPr>
          <w:ilvl w:val="0"/>
          <w:numId w:val="37"/>
        </w:num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Un vin titre 12°.</w:t>
      </w:r>
    </w:p>
    <w:p w:rsidR="00FF123B" w:rsidRDefault="00DD26D6" w:rsidP="00FF123B">
      <w:pPr>
        <w:pStyle w:val="ListParagraph"/>
        <w:numPr>
          <w:ilvl w:val="0"/>
          <w:numId w:val="3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Quel volume d’éthanol </w:t>
      </w:r>
      <w:r w:rsidR="006B2A6B">
        <w:rPr>
          <w:sz w:val="20"/>
          <w:szCs w:val="20"/>
        </w:rPr>
        <w:t xml:space="preserve">pur </w:t>
      </w:r>
      <w:r>
        <w:rPr>
          <w:sz w:val="20"/>
          <w:szCs w:val="20"/>
        </w:rPr>
        <w:t>peut-on extraire de 5L de ce vin ?</w:t>
      </w:r>
    </w:p>
    <w:p w:rsidR="00DD26D6" w:rsidRDefault="00DD26D6" w:rsidP="00FF123B">
      <w:pPr>
        <w:pStyle w:val="ListParagraph"/>
        <w:numPr>
          <w:ilvl w:val="0"/>
          <w:numId w:val="38"/>
        </w:numPr>
        <w:jc w:val="both"/>
        <w:rPr>
          <w:sz w:val="20"/>
          <w:szCs w:val="20"/>
        </w:rPr>
      </w:pPr>
      <w:r>
        <w:rPr>
          <w:sz w:val="20"/>
          <w:szCs w:val="20"/>
        </w:rPr>
        <w:t>Déduire la masse d’éthanol correspondante.</w:t>
      </w:r>
    </w:p>
    <w:p w:rsidR="00DD26D6" w:rsidRPr="00FF123B" w:rsidRDefault="00DD26D6" w:rsidP="00FF123B">
      <w:pPr>
        <w:pStyle w:val="ListParagraph"/>
        <w:numPr>
          <w:ilvl w:val="0"/>
          <w:numId w:val="38"/>
        </w:numPr>
        <w:jc w:val="both"/>
        <w:rPr>
          <w:sz w:val="20"/>
          <w:szCs w:val="20"/>
        </w:rPr>
      </w:pPr>
      <w:r>
        <w:rPr>
          <w:sz w:val="20"/>
          <w:szCs w:val="20"/>
        </w:rPr>
        <w:t>Quelle masse de glucose peut servir à préparer 1L de ce vin pour un rendement réactionnel de 70%.</w:t>
      </w:r>
    </w:p>
    <w:p w:rsidR="00FF123B" w:rsidRPr="00587071" w:rsidRDefault="00587071" w:rsidP="001E083A">
      <w:pPr>
        <w:ind w:left="360"/>
        <w:jc w:val="both"/>
        <w:rPr>
          <w:sz w:val="20"/>
          <w:szCs w:val="20"/>
        </w:rPr>
      </w:pPr>
      <w:r w:rsidRPr="00B46880">
        <w:rPr>
          <w:b/>
          <w:i/>
          <w:sz w:val="20"/>
          <w:szCs w:val="20"/>
        </w:rPr>
        <w:t>Masse volumique de l’éthanol = 0,8g/cm</w:t>
      </w:r>
      <w:r w:rsidRPr="00B46880">
        <w:rPr>
          <w:b/>
          <w:i/>
          <w:sz w:val="20"/>
          <w:szCs w:val="20"/>
          <w:vertAlign w:val="superscript"/>
        </w:rPr>
        <w:t>3</w:t>
      </w:r>
      <w:r>
        <w:rPr>
          <w:b/>
          <w:i/>
          <w:sz w:val="20"/>
          <w:szCs w:val="20"/>
        </w:rPr>
        <w:t>.</w:t>
      </w:r>
    </w:p>
    <w:p w:rsidR="00DD26D6" w:rsidRPr="00FF123B" w:rsidRDefault="00DD26D6" w:rsidP="00DD26D6">
      <w:pPr>
        <w:pStyle w:val="ListParagraph"/>
        <w:jc w:val="both"/>
        <w:rPr>
          <w:sz w:val="20"/>
          <w:szCs w:val="20"/>
        </w:rPr>
      </w:pPr>
    </w:p>
    <w:p w:rsidR="00FF123B" w:rsidRPr="00FF123B" w:rsidRDefault="00DD26D6" w:rsidP="00DD26D6">
      <w:pPr>
        <w:pStyle w:val="ListParagraph"/>
        <w:numPr>
          <w:ilvl w:val="0"/>
          <w:numId w:val="37"/>
        </w:num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On fait agir 20 cm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d’une solution d’acide chlorhydrique à </w:t>
      </w:r>
      <w:r w:rsidR="00C00523">
        <w:rPr>
          <w:sz w:val="20"/>
          <w:szCs w:val="20"/>
        </w:rPr>
        <w:t xml:space="preserve">2 </w:t>
      </w:r>
      <w:r w:rsidR="006B2A6B">
        <w:rPr>
          <w:sz w:val="20"/>
          <w:szCs w:val="20"/>
        </w:rPr>
        <w:t>mol.L</w:t>
      </w:r>
      <w:r w:rsidR="006B2A6B" w:rsidRPr="006B2A6B">
        <w:rPr>
          <w:sz w:val="20"/>
          <w:szCs w:val="20"/>
          <w:vertAlign w:val="superscript"/>
        </w:rPr>
        <w:t>– 1</w:t>
      </w:r>
      <w:r w:rsidR="006B2A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sur </w:t>
      </w:r>
      <w:r w:rsidR="00C00523">
        <w:rPr>
          <w:sz w:val="20"/>
          <w:szCs w:val="20"/>
        </w:rPr>
        <w:t>4</w:t>
      </w:r>
      <w:r>
        <w:rPr>
          <w:sz w:val="20"/>
          <w:szCs w:val="20"/>
        </w:rPr>
        <w:t>g d’aluminium.</w:t>
      </w:r>
    </w:p>
    <w:p w:rsidR="00DD26D6" w:rsidRDefault="00DD26D6" w:rsidP="00FF123B">
      <w:pPr>
        <w:pStyle w:val="ListParagraph"/>
        <w:numPr>
          <w:ilvl w:val="0"/>
          <w:numId w:val="39"/>
        </w:numPr>
        <w:jc w:val="both"/>
        <w:rPr>
          <w:sz w:val="20"/>
          <w:szCs w:val="20"/>
        </w:rPr>
      </w:pPr>
      <w:r>
        <w:rPr>
          <w:sz w:val="20"/>
          <w:szCs w:val="20"/>
        </w:rPr>
        <w:t>Ecrire l’équation de la réaction.</w:t>
      </w:r>
    </w:p>
    <w:p w:rsidR="00DD26D6" w:rsidRDefault="00DD26D6" w:rsidP="00FF123B">
      <w:pPr>
        <w:pStyle w:val="ListParagraph"/>
        <w:numPr>
          <w:ilvl w:val="0"/>
          <w:numId w:val="39"/>
        </w:numPr>
        <w:jc w:val="both"/>
        <w:rPr>
          <w:sz w:val="20"/>
          <w:szCs w:val="20"/>
        </w:rPr>
      </w:pPr>
      <w:r>
        <w:rPr>
          <w:sz w:val="20"/>
          <w:szCs w:val="20"/>
        </w:rPr>
        <w:t>Dresser le tableau d’avancement de la réaction qui rend compte du bilan de matière à l’état final.</w:t>
      </w:r>
    </w:p>
    <w:p w:rsidR="00DD26D6" w:rsidRDefault="00DD26D6" w:rsidP="00FF123B">
      <w:pPr>
        <w:pStyle w:val="ListParagraph"/>
        <w:numPr>
          <w:ilvl w:val="0"/>
          <w:numId w:val="39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Indiquer le réactif limitant.</w:t>
      </w:r>
    </w:p>
    <w:p w:rsidR="00FF123B" w:rsidRPr="00FF123B" w:rsidRDefault="00DD26D6" w:rsidP="00FF123B">
      <w:pPr>
        <w:pStyle w:val="ListParagraph"/>
        <w:numPr>
          <w:ilvl w:val="0"/>
          <w:numId w:val="39"/>
        </w:numPr>
        <w:jc w:val="both"/>
        <w:rPr>
          <w:sz w:val="20"/>
          <w:szCs w:val="20"/>
        </w:rPr>
      </w:pPr>
      <w:r>
        <w:rPr>
          <w:sz w:val="20"/>
          <w:szCs w:val="20"/>
        </w:rPr>
        <w:t>Quel volume de gaz se dégage</w:t>
      </w:r>
      <w:r w:rsidR="00B70E8C">
        <w:rPr>
          <w:sz w:val="20"/>
          <w:szCs w:val="20"/>
        </w:rPr>
        <w:t xml:space="preserve"> à T.P.N. ?</w:t>
      </w:r>
    </w:p>
    <w:p w:rsidR="00B46880" w:rsidRPr="00B46880" w:rsidRDefault="00B46880" w:rsidP="00B46880">
      <w:pPr>
        <w:ind w:left="360"/>
        <w:rPr>
          <w:b/>
          <w:i/>
          <w:sz w:val="8"/>
          <w:szCs w:val="8"/>
        </w:rPr>
      </w:pPr>
    </w:p>
    <w:p w:rsidR="00FF123B" w:rsidRPr="00FF123B" w:rsidRDefault="00FF123B" w:rsidP="00FF123B">
      <w:pPr>
        <w:rPr>
          <w:sz w:val="20"/>
          <w:szCs w:val="20"/>
        </w:rPr>
      </w:pPr>
    </w:p>
    <w:p w:rsidR="00FF123B" w:rsidRPr="00FF123B" w:rsidRDefault="00B00A57" w:rsidP="00FF123B">
      <w:pPr>
        <w:pStyle w:val="ListParagraph"/>
        <w:numPr>
          <w:ilvl w:val="0"/>
          <w:numId w:val="37"/>
        </w:num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densité d’un alcane gazeux est </w:t>
      </w:r>
      <w:r w:rsidR="00FE4EB3">
        <w:rPr>
          <w:sz w:val="20"/>
          <w:szCs w:val="20"/>
        </w:rPr>
        <w:t>sensiblement égale à 1,52</w:t>
      </w:r>
      <w:r w:rsidR="00FF123B" w:rsidRPr="00FF123B">
        <w:rPr>
          <w:sz w:val="20"/>
          <w:szCs w:val="20"/>
        </w:rPr>
        <w:t>.</w:t>
      </w:r>
    </w:p>
    <w:p w:rsidR="00FF123B" w:rsidRDefault="00B00A57" w:rsidP="00FF123B">
      <w:pPr>
        <w:pStyle w:val="ListParagraph"/>
        <w:numPr>
          <w:ilvl w:val="0"/>
          <w:numId w:val="4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Quelle est la masse molaire de cet alcane </w:t>
      </w:r>
      <w:r w:rsidR="00FF123B" w:rsidRPr="00FF123B">
        <w:rPr>
          <w:sz w:val="20"/>
          <w:szCs w:val="20"/>
        </w:rPr>
        <w:t>?</w:t>
      </w:r>
    </w:p>
    <w:p w:rsidR="00B00A57" w:rsidRDefault="00B00A57" w:rsidP="00FF123B">
      <w:pPr>
        <w:pStyle w:val="ListParagraph"/>
        <w:numPr>
          <w:ilvl w:val="0"/>
          <w:numId w:val="40"/>
        </w:numPr>
        <w:jc w:val="both"/>
        <w:rPr>
          <w:sz w:val="20"/>
          <w:szCs w:val="20"/>
        </w:rPr>
      </w:pPr>
      <w:r>
        <w:rPr>
          <w:sz w:val="20"/>
          <w:szCs w:val="20"/>
        </w:rPr>
        <w:t>Déterminer sa formule brute</w:t>
      </w:r>
      <w:r w:rsidR="00387184">
        <w:rPr>
          <w:sz w:val="20"/>
          <w:szCs w:val="20"/>
        </w:rPr>
        <w:t>.</w:t>
      </w:r>
    </w:p>
    <w:p w:rsidR="00B00A57" w:rsidRDefault="00B00A57" w:rsidP="00FF123B">
      <w:pPr>
        <w:pStyle w:val="ListParagraph"/>
        <w:numPr>
          <w:ilvl w:val="0"/>
          <w:numId w:val="4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On brûle </w:t>
      </w:r>
      <w:r w:rsidR="00FE4EB3">
        <w:rPr>
          <w:sz w:val="20"/>
          <w:szCs w:val="20"/>
        </w:rPr>
        <w:t xml:space="preserve">2 L de cet alcane pris à T.P.N </w:t>
      </w:r>
      <w:r>
        <w:rPr>
          <w:sz w:val="20"/>
          <w:szCs w:val="20"/>
        </w:rPr>
        <w:t>dans un excès de dioxygène. Calculer :</w:t>
      </w:r>
    </w:p>
    <w:p w:rsidR="00B00A57" w:rsidRDefault="003409A4" w:rsidP="00B00A57">
      <w:pPr>
        <w:pStyle w:val="ListParagraph"/>
        <w:numPr>
          <w:ilvl w:val="0"/>
          <w:numId w:val="4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nombre de</w:t>
      </w:r>
      <w:r w:rsidR="00B00A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moles </w:t>
      </w:r>
      <w:r w:rsidR="00B00A57">
        <w:rPr>
          <w:sz w:val="20"/>
          <w:szCs w:val="20"/>
        </w:rPr>
        <w:t>d’eau produite ;</w:t>
      </w:r>
    </w:p>
    <w:p w:rsidR="00B00A57" w:rsidRPr="00FF123B" w:rsidRDefault="00B00A57" w:rsidP="00B00A57">
      <w:pPr>
        <w:pStyle w:val="ListParagraph"/>
        <w:numPr>
          <w:ilvl w:val="0"/>
          <w:numId w:val="4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volume d’air </w:t>
      </w:r>
      <w:r w:rsidR="00B513C2">
        <w:rPr>
          <w:sz w:val="20"/>
          <w:szCs w:val="20"/>
        </w:rPr>
        <w:t xml:space="preserve">pris à T.P.N </w:t>
      </w:r>
      <w:r w:rsidR="002E6522">
        <w:rPr>
          <w:sz w:val="20"/>
          <w:szCs w:val="20"/>
        </w:rPr>
        <w:t xml:space="preserve">nécessaire à </w:t>
      </w:r>
      <w:r>
        <w:rPr>
          <w:sz w:val="20"/>
          <w:szCs w:val="20"/>
        </w:rPr>
        <w:t xml:space="preserve"> cette réaction.</w:t>
      </w:r>
    </w:p>
    <w:p w:rsidR="00FF123B" w:rsidRDefault="00FF123B" w:rsidP="00FF123B">
      <w:pPr>
        <w:rPr>
          <w:sz w:val="8"/>
          <w:szCs w:val="8"/>
        </w:rPr>
      </w:pPr>
    </w:p>
    <w:p w:rsidR="00C00523" w:rsidRPr="00FE4EB3" w:rsidRDefault="00C00523" w:rsidP="00FF123B">
      <w:pPr>
        <w:rPr>
          <w:sz w:val="8"/>
          <w:szCs w:val="8"/>
        </w:rPr>
      </w:pPr>
    </w:p>
    <w:p w:rsidR="00FF123B" w:rsidRPr="00FF123B" w:rsidRDefault="00F770FE" w:rsidP="00FF123B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On donne en g/mol</w:t>
      </w:r>
      <w:r w:rsidR="00B00A57">
        <w:rPr>
          <w:b/>
          <w:i/>
          <w:sz w:val="20"/>
          <w:szCs w:val="20"/>
          <w:u w:val="single"/>
        </w:rPr>
        <w:t xml:space="preserve"> </w:t>
      </w:r>
      <w:r w:rsidR="00B00A57" w:rsidRPr="00B00A57">
        <w:rPr>
          <w:b/>
          <w:i/>
          <w:sz w:val="20"/>
          <w:szCs w:val="20"/>
          <w:u w:val="single"/>
          <w:vertAlign w:val="superscript"/>
        </w:rPr>
        <w:t>– 1</w:t>
      </w:r>
      <w:r w:rsidR="00FF123B" w:rsidRPr="00FF123B">
        <w:rPr>
          <w:b/>
          <w:i/>
          <w:sz w:val="20"/>
          <w:szCs w:val="20"/>
          <w:u w:val="single"/>
        </w:rPr>
        <w:t> </w:t>
      </w:r>
      <w:r w:rsidR="00B00A57">
        <w:rPr>
          <w:b/>
          <w:i/>
          <w:sz w:val="20"/>
          <w:szCs w:val="20"/>
          <w:u w:val="single"/>
        </w:rPr>
        <w:t xml:space="preserve"> </w:t>
      </w:r>
      <w:r w:rsidR="00FF123B" w:rsidRPr="00FF123B">
        <w:rPr>
          <w:b/>
          <w:i/>
          <w:sz w:val="20"/>
          <w:szCs w:val="20"/>
          <w:u w:val="single"/>
        </w:rPr>
        <w:t xml:space="preserve">: </w:t>
      </w:r>
    </w:p>
    <w:p w:rsidR="00FE4EB3" w:rsidRPr="00FE4EB3" w:rsidRDefault="00FE4EB3" w:rsidP="00E010BA">
      <w:pPr>
        <w:rPr>
          <w:sz w:val="8"/>
          <w:szCs w:val="8"/>
        </w:rPr>
      </w:pPr>
    </w:p>
    <w:p w:rsidR="00FE4EB3" w:rsidRDefault="00F770FE" w:rsidP="00E010BA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E010BA" w:rsidRPr="00FF123B">
        <w:rPr>
          <w:sz w:val="20"/>
          <w:szCs w:val="20"/>
        </w:rPr>
        <w:t xml:space="preserve"> = 12;   </w:t>
      </w:r>
      <w:r>
        <w:rPr>
          <w:sz w:val="20"/>
          <w:szCs w:val="20"/>
        </w:rPr>
        <w:t xml:space="preserve">  </w:t>
      </w:r>
      <w:r w:rsidR="00FE4EB3">
        <w:rPr>
          <w:sz w:val="20"/>
          <w:szCs w:val="20"/>
        </w:rPr>
        <w:tab/>
      </w:r>
      <w:r>
        <w:rPr>
          <w:sz w:val="20"/>
          <w:szCs w:val="20"/>
        </w:rPr>
        <w:t>O</w:t>
      </w:r>
      <w:r w:rsidR="00E010BA" w:rsidRPr="00FF123B">
        <w:rPr>
          <w:sz w:val="20"/>
          <w:szCs w:val="20"/>
        </w:rPr>
        <w:t xml:space="preserve"> = 16;    </w:t>
      </w:r>
      <w:r>
        <w:rPr>
          <w:sz w:val="20"/>
          <w:szCs w:val="20"/>
        </w:rPr>
        <w:t xml:space="preserve">  </w:t>
      </w:r>
      <w:r w:rsidR="00FE4EB3">
        <w:rPr>
          <w:sz w:val="20"/>
          <w:szCs w:val="20"/>
        </w:rPr>
        <w:tab/>
      </w:r>
      <w:r>
        <w:rPr>
          <w:sz w:val="20"/>
          <w:szCs w:val="20"/>
        </w:rPr>
        <w:t xml:space="preserve"> H</w:t>
      </w:r>
      <w:r w:rsidR="00E010BA" w:rsidRPr="00FF123B">
        <w:rPr>
          <w:sz w:val="20"/>
          <w:szCs w:val="20"/>
        </w:rPr>
        <w:t xml:space="preserve"> = 1</w:t>
      </w:r>
      <w:r w:rsidR="00E010BA" w:rsidRPr="00FF123B">
        <w:rPr>
          <w:sz w:val="20"/>
          <w:szCs w:val="20"/>
          <w:vertAlign w:val="superscript"/>
        </w:rPr>
        <w:t> </w:t>
      </w:r>
      <w:r w:rsidR="00E010BA" w:rsidRPr="00FF123B">
        <w:rPr>
          <w:sz w:val="20"/>
          <w:szCs w:val="20"/>
        </w:rPr>
        <w:t xml:space="preserve">;    </w:t>
      </w:r>
    </w:p>
    <w:p w:rsidR="00E010BA" w:rsidRPr="00FF123B" w:rsidRDefault="00F770FE" w:rsidP="00E010BA">
      <w:pPr>
        <w:rPr>
          <w:sz w:val="20"/>
          <w:szCs w:val="20"/>
        </w:rPr>
      </w:pPr>
      <w:r>
        <w:rPr>
          <w:sz w:val="20"/>
          <w:szCs w:val="20"/>
        </w:rPr>
        <w:t>Al</w:t>
      </w:r>
      <w:r w:rsidRPr="00FF123B">
        <w:rPr>
          <w:sz w:val="20"/>
          <w:szCs w:val="20"/>
        </w:rPr>
        <w:t xml:space="preserve"> = 27</w:t>
      </w:r>
      <w:r w:rsidR="00B00A57">
        <w:rPr>
          <w:sz w:val="20"/>
          <w:szCs w:val="20"/>
        </w:rPr>
        <w:t> ;</w:t>
      </w:r>
      <w:r w:rsidR="00FE4EB3">
        <w:rPr>
          <w:sz w:val="20"/>
          <w:szCs w:val="20"/>
        </w:rPr>
        <w:tab/>
      </w:r>
      <w:r w:rsidR="00B00A57">
        <w:rPr>
          <w:sz w:val="20"/>
          <w:szCs w:val="20"/>
        </w:rPr>
        <w:tab/>
        <w:t>C</w:t>
      </w:r>
      <w:r w:rsidR="00B00A57">
        <w:rPr>
          <w:i/>
          <w:sz w:val="20"/>
          <w:szCs w:val="20"/>
        </w:rPr>
        <w:t>l</w:t>
      </w:r>
      <w:r w:rsidR="00B00A57">
        <w:rPr>
          <w:sz w:val="20"/>
          <w:szCs w:val="20"/>
        </w:rPr>
        <w:t xml:space="preserve"> = 35,5.</w:t>
      </w:r>
      <w:r w:rsidRPr="00FF123B">
        <w:rPr>
          <w:sz w:val="20"/>
          <w:szCs w:val="20"/>
        </w:rPr>
        <w:t xml:space="preserve">   </w:t>
      </w:r>
    </w:p>
    <w:sectPr w:rsidR="00E010BA" w:rsidRPr="00FF123B" w:rsidSect="00632EBE">
      <w:type w:val="continuous"/>
      <w:pgSz w:w="12240" w:h="20160" w:code="5"/>
      <w:pgMar w:top="1152" w:right="864" w:bottom="1152" w:left="864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8D2"/>
    <w:multiLevelType w:val="hybridMultilevel"/>
    <w:tmpl w:val="DDF0F562"/>
    <w:lvl w:ilvl="0" w:tplc="8A1CE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763F3F"/>
    <w:multiLevelType w:val="hybridMultilevel"/>
    <w:tmpl w:val="EFBEE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0D90"/>
    <w:multiLevelType w:val="hybridMultilevel"/>
    <w:tmpl w:val="B694D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940BF"/>
    <w:multiLevelType w:val="hybridMultilevel"/>
    <w:tmpl w:val="EC4EE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7431D"/>
    <w:multiLevelType w:val="hybridMultilevel"/>
    <w:tmpl w:val="A33A6C80"/>
    <w:lvl w:ilvl="0" w:tplc="37D654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C3741"/>
    <w:multiLevelType w:val="hybridMultilevel"/>
    <w:tmpl w:val="CB8EB25A"/>
    <w:lvl w:ilvl="0" w:tplc="4E1E6B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774E7"/>
    <w:multiLevelType w:val="hybridMultilevel"/>
    <w:tmpl w:val="1360AA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3E2A0D"/>
    <w:multiLevelType w:val="hybridMultilevel"/>
    <w:tmpl w:val="36026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24F19"/>
    <w:multiLevelType w:val="hybridMultilevel"/>
    <w:tmpl w:val="0B865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E4F16"/>
    <w:multiLevelType w:val="hybridMultilevel"/>
    <w:tmpl w:val="82986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02A20"/>
    <w:multiLevelType w:val="hybridMultilevel"/>
    <w:tmpl w:val="45A2B8E8"/>
    <w:lvl w:ilvl="0" w:tplc="44A83E66">
      <w:start w:val="15"/>
      <w:numFmt w:val="decimal"/>
      <w:lvlText w:val="(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2A54DAC"/>
    <w:multiLevelType w:val="hybridMultilevel"/>
    <w:tmpl w:val="8B4A3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C214E"/>
    <w:multiLevelType w:val="hybridMultilevel"/>
    <w:tmpl w:val="407E8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567AE"/>
    <w:multiLevelType w:val="hybridMultilevel"/>
    <w:tmpl w:val="6C36D468"/>
    <w:lvl w:ilvl="0" w:tplc="BBDC6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23471"/>
    <w:multiLevelType w:val="hybridMultilevel"/>
    <w:tmpl w:val="090C58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242C8"/>
    <w:multiLevelType w:val="hybridMultilevel"/>
    <w:tmpl w:val="49989C48"/>
    <w:lvl w:ilvl="0" w:tplc="12AA5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C5275D"/>
    <w:multiLevelType w:val="hybridMultilevel"/>
    <w:tmpl w:val="FCF29E62"/>
    <w:lvl w:ilvl="0" w:tplc="A542889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C8B5254"/>
    <w:multiLevelType w:val="hybridMultilevel"/>
    <w:tmpl w:val="2AA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7674E"/>
    <w:multiLevelType w:val="hybridMultilevel"/>
    <w:tmpl w:val="CEDA3192"/>
    <w:lvl w:ilvl="0" w:tplc="6AEC6D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B54295"/>
    <w:multiLevelType w:val="hybridMultilevel"/>
    <w:tmpl w:val="D1180A8E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12588"/>
    <w:multiLevelType w:val="hybridMultilevel"/>
    <w:tmpl w:val="F2AC542C"/>
    <w:lvl w:ilvl="0" w:tplc="6AEC6D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887AE8"/>
    <w:multiLevelType w:val="hybridMultilevel"/>
    <w:tmpl w:val="AFA263DE"/>
    <w:lvl w:ilvl="0" w:tplc="6AEC6D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43364"/>
    <w:multiLevelType w:val="hybridMultilevel"/>
    <w:tmpl w:val="A582DF3A"/>
    <w:lvl w:ilvl="0" w:tplc="45ECC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E1AEF"/>
    <w:multiLevelType w:val="hybridMultilevel"/>
    <w:tmpl w:val="7EAE7C16"/>
    <w:lvl w:ilvl="0" w:tplc="6AEC6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0A39CD"/>
    <w:multiLevelType w:val="hybridMultilevel"/>
    <w:tmpl w:val="6A06F294"/>
    <w:lvl w:ilvl="0" w:tplc="9B78F0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E4090D"/>
    <w:multiLevelType w:val="hybridMultilevel"/>
    <w:tmpl w:val="E8A6E2BA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F3105"/>
    <w:multiLevelType w:val="hybridMultilevel"/>
    <w:tmpl w:val="EBDCF826"/>
    <w:lvl w:ilvl="0" w:tplc="8A1CE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71590A"/>
    <w:multiLevelType w:val="hybridMultilevel"/>
    <w:tmpl w:val="429847EA"/>
    <w:lvl w:ilvl="0" w:tplc="2BDAC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E686F"/>
    <w:multiLevelType w:val="hybridMultilevel"/>
    <w:tmpl w:val="2EDE8416"/>
    <w:lvl w:ilvl="0" w:tplc="0409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37569"/>
    <w:multiLevelType w:val="hybridMultilevel"/>
    <w:tmpl w:val="C8480F5E"/>
    <w:lvl w:ilvl="0" w:tplc="A0068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19767E"/>
    <w:multiLevelType w:val="hybridMultilevel"/>
    <w:tmpl w:val="2C3A399C"/>
    <w:lvl w:ilvl="0" w:tplc="7A20A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62026"/>
    <w:multiLevelType w:val="hybridMultilevel"/>
    <w:tmpl w:val="EFB0F636"/>
    <w:lvl w:ilvl="0" w:tplc="8A1CEF32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817260"/>
    <w:multiLevelType w:val="hybridMultilevel"/>
    <w:tmpl w:val="4A2E324C"/>
    <w:lvl w:ilvl="0" w:tplc="B2F29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B16E6F"/>
    <w:multiLevelType w:val="hybridMultilevel"/>
    <w:tmpl w:val="C5500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A1985"/>
    <w:multiLevelType w:val="hybridMultilevel"/>
    <w:tmpl w:val="4BD0E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03486"/>
    <w:multiLevelType w:val="hybridMultilevel"/>
    <w:tmpl w:val="741A7672"/>
    <w:lvl w:ilvl="0" w:tplc="04090011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88170D"/>
    <w:multiLevelType w:val="hybridMultilevel"/>
    <w:tmpl w:val="2C4263D0"/>
    <w:lvl w:ilvl="0" w:tplc="45ECC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9684C"/>
    <w:multiLevelType w:val="hybridMultilevel"/>
    <w:tmpl w:val="C4DE3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53504"/>
    <w:multiLevelType w:val="hybridMultilevel"/>
    <w:tmpl w:val="21E6F4BC"/>
    <w:lvl w:ilvl="0" w:tplc="0409001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C3FDB"/>
    <w:multiLevelType w:val="hybridMultilevel"/>
    <w:tmpl w:val="15000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C7805"/>
    <w:multiLevelType w:val="hybridMultilevel"/>
    <w:tmpl w:val="539A8AD2"/>
    <w:lvl w:ilvl="0" w:tplc="04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25"/>
  </w:num>
  <w:num w:numId="4">
    <w:abstractNumId w:val="19"/>
  </w:num>
  <w:num w:numId="5">
    <w:abstractNumId w:val="32"/>
  </w:num>
  <w:num w:numId="6">
    <w:abstractNumId w:val="13"/>
  </w:num>
  <w:num w:numId="7">
    <w:abstractNumId w:val="35"/>
  </w:num>
  <w:num w:numId="8">
    <w:abstractNumId w:val="22"/>
  </w:num>
  <w:num w:numId="9">
    <w:abstractNumId w:val="36"/>
  </w:num>
  <w:num w:numId="10">
    <w:abstractNumId w:val="0"/>
  </w:num>
  <w:num w:numId="11">
    <w:abstractNumId w:val="37"/>
  </w:num>
  <w:num w:numId="12">
    <w:abstractNumId w:val="10"/>
  </w:num>
  <w:num w:numId="13">
    <w:abstractNumId w:val="11"/>
  </w:num>
  <w:num w:numId="14">
    <w:abstractNumId w:val="2"/>
  </w:num>
  <w:num w:numId="15">
    <w:abstractNumId w:val="8"/>
  </w:num>
  <w:num w:numId="16">
    <w:abstractNumId w:val="12"/>
  </w:num>
  <w:num w:numId="17">
    <w:abstractNumId w:val="16"/>
  </w:num>
  <w:num w:numId="18">
    <w:abstractNumId w:val="4"/>
  </w:num>
  <w:num w:numId="19">
    <w:abstractNumId w:val="14"/>
  </w:num>
  <w:num w:numId="20">
    <w:abstractNumId w:val="41"/>
  </w:num>
  <w:num w:numId="21">
    <w:abstractNumId w:val="23"/>
  </w:num>
  <w:num w:numId="22">
    <w:abstractNumId w:val="27"/>
  </w:num>
  <w:num w:numId="23">
    <w:abstractNumId w:val="28"/>
  </w:num>
  <w:num w:numId="24">
    <w:abstractNumId w:val="3"/>
  </w:num>
  <w:num w:numId="25">
    <w:abstractNumId w:val="1"/>
  </w:num>
  <w:num w:numId="26">
    <w:abstractNumId w:val="9"/>
  </w:num>
  <w:num w:numId="27">
    <w:abstractNumId w:val="24"/>
  </w:num>
  <w:num w:numId="28">
    <w:abstractNumId w:val="39"/>
  </w:num>
  <w:num w:numId="29">
    <w:abstractNumId w:val="29"/>
  </w:num>
  <w:num w:numId="30">
    <w:abstractNumId w:val="18"/>
  </w:num>
  <w:num w:numId="31">
    <w:abstractNumId w:val="31"/>
  </w:num>
  <w:num w:numId="32">
    <w:abstractNumId w:val="21"/>
  </w:num>
  <w:num w:numId="33">
    <w:abstractNumId w:val="20"/>
  </w:num>
  <w:num w:numId="34">
    <w:abstractNumId w:val="15"/>
  </w:num>
  <w:num w:numId="35">
    <w:abstractNumId w:val="33"/>
  </w:num>
  <w:num w:numId="36">
    <w:abstractNumId w:val="7"/>
  </w:num>
  <w:num w:numId="37">
    <w:abstractNumId w:val="5"/>
  </w:num>
  <w:num w:numId="38">
    <w:abstractNumId w:val="34"/>
  </w:num>
  <w:num w:numId="39">
    <w:abstractNumId w:val="40"/>
  </w:num>
  <w:num w:numId="40">
    <w:abstractNumId w:val="38"/>
  </w:num>
  <w:num w:numId="41">
    <w:abstractNumId w:val="6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1254E"/>
    <w:rsid w:val="00016A54"/>
    <w:rsid w:val="00034681"/>
    <w:rsid w:val="000353B0"/>
    <w:rsid w:val="000354F2"/>
    <w:rsid w:val="000405B5"/>
    <w:rsid w:val="00065057"/>
    <w:rsid w:val="0006672F"/>
    <w:rsid w:val="0007444E"/>
    <w:rsid w:val="00077FE7"/>
    <w:rsid w:val="00082182"/>
    <w:rsid w:val="0009086B"/>
    <w:rsid w:val="00092240"/>
    <w:rsid w:val="00094FD8"/>
    <w:rsid w:val="000A463A"/>
    <w:rsid w:val="000A7363"/>
    <w:rsid w:val="000D201B"/>
    <w:rsid w:val="000D7450"/>
    <w:rsid w:val="000E40B6"/>
    <w:rsid w:val="000E4CDD"/>
    <w:rsid w:val="00111285"/>
    <w:rsid w:val="001725F5"/>
    <w:rsid w:val="0018784C"/>
    <w:rsid w:val="0019499B"/>
    <w:rsid w:val="001952EA"/>
    <w:rsid w:val="001A4B3F"/>
    <w:rsid w:val="001B6F11"/>
    <w:rsid w:val="001B7D3A"/>
    <w:rsid w:val="001C4040"/>
    <w:rsid w:val="001C5AAF"/>
    <w:rsid w:val="001C74D6"/>
    <w:rsid w:val="001D2262"/>
    <w:rsid w:val="001D2E53"/>
    <w:rsid w:val="001E0769"/>
    <w:rsid w:val="001E083A"/>
    <w:rsid w:val="00205233"/>
    <w:rsid w:val="00216F5F"/>
    <w:rsid w:val="002269FC"/>
    <w:rsid w:val="002404F9"/>
    <w:rsid w:val="00240FBE"/>
    <w:rsid w:val="00296A7F"/>
    <w:rsid w:val="002C0A3B"/>
    <w:rsid w:val="002C70C9"/>
    <w:rsid w:val="002D2FDC"/>
    <w:rsid w:val="002D3FD2"/>
    <w:rsid w:val="002E6522"/>
    <w:rsid w:val="002F615E"/>
    <w:rsid w:val="002F793D"/>
    <w:rsid w:val="002F7A43"/>
    <w:rsid w:val="00301812"/>
    <w:rsid w:val="003030A7"/>
    <w:rsid w:val="00304508"/>
    <w:rsid w:val="00310609"/>
    <w:rsid w:val="00315F15"/>
    <w:rsid w:val="003304BB"/>
    <w:rsid w:val="003409A4"/>
    <w:rsid w:val="00350C77"/>
    <w:rsid w:val="00364C69"/>
    <w:rsid w:val="00387184"/>
    <w:rsid w:val="003B0684"/>
    <w:rsid w:val="003B2DD0"/>
    <w:rsid w:val="003C15F1"/>
    <w:rsid w:val="003D4C3C"/>
    <w:rsid w:val="003E3D67"/>
    <w:rsid w:val="003E54B0"/>
    <w:rsid w:val="003F69C1"/>
    <w:rsid w:val="00410D0F"/>
    <w:rsid w:val="00450D88"/>
    <w:rsid w:val="004677EB"/>
    <w:rsid w:val="00472E2E"/>
    <w:rsid w:val="00485BAF"/>
    <w:rsid w:val="0048782D"/>
    <w:rsid w:val="004B30B9"/>
    <w:rsid w:val="004B45CF"/>
    <w:rsid w:val="004B5C70"/>
    <w:rsid w:val="004C179F"/>
    <w:rsid w:val="004C495F"/>
    <w:rsid w:val="004D6050"/>
    <w:rsid w:val="004E2297"/>
    <w:rsid w:val="004E62F9"/>
    <w:rsid w:val="00511B9A"/>
    <w:rsid w:val="005229E3"/>
    <w:rsid w:val="00546906"/>
    <w:rsid w:val="00557D73"/>
    <w:rsid w:val="00561661"/>
    <w:rsid w:val="0057452A"/>
    <w:rsid w:val="00587071"/>
    <w:rsid w:val="00591C0E"/>
    <w:rsid w:val="005B16F6"/>
    <w:rsid w:val="005B2FCA"/>
    <w:rsid w:val="005C2911"/>
    <w:rsid w:val="005C7177"/>
    <w:rsid w:val="005D46E7"/>
    <w:rsid w:val="005F47FF"/>
    <w:rsid w:val="005F5F3E"/>
    <w:rsid w:val="00617B94"/>
    <w:rsid w:val="00625517"/>
    <w:rsid w:val="00632EBE"/>
    <w:rsid w:val="00635293"/>
    <w:rsid w:val="00651F8D"/>
    <w:rsid w:val="006551E4"/>
    <w:rsid w:val="00655CCA"/>
    <w:rsid w:val="0066490E"/>
    <w:rsid w:val="00671731"/>
    <w:rsid w:val="006930C5"/>
    <w:rsid w:val="006B2A6B"/>
    <w:rsid w:val="006B56DC"/>
    <w:rsid w:val="006E3297"/>
    <w:rsid w:val="006F65B1"/>
    <w:rsid w:val="007111C4"/>
    <w:rsid w:val="00723B6F"/>
    <w:rsid w:val="00747896"/>
    <w:rsid w:val="007525B1"/>
    <w:rsid w:val="0076251A"/>
    <w:rsid w:val="007715A0"/>
    <w:rsid w:val="007725B4"/>
    <w:rsid w:val="00781CB0"/>
    <w:rsid w:val="007844C3"/>
    <w:rsid w:val="007871EC"/>
    <w:rsid w:val="00792867"/>
    <w:rsid w:val="0079601E"/>
    <w:rsid w:val="007B3A53"/>
    <w:rsid w:val="007C24B9"/>
    <w:rsid w:val="007D0E89"/>
    <w:rsid w:val="007D315A"/>
    <w:rsid w:val="007E15FB"/>
    <w:rsid w:val="007F07E5"/>
    <w:rsid w:val="008408A4"/>
    <w:rsid w:val="0085643D"/>
    <w:rsid w:val="00897C03"/>
    <w:rsid w:val="008C689E"/>
    <w:rsid w:val="008D6C0A"/>
    <w:rsid w:val="009340C3"/>
    <w:rsid w:val="009525D3"/>
    <w:rsid w:val="00953082"/>
    <w:rsid w:val="00965528"/>
    <w:rsid w:val="00985C6B"/>
    <w:rsid w:val="009965F3"/>
    <w:rsid w:val="009B54C9"/>
    <w:rsid w:val="009C062B"/>
    <w:rsid w:val="009C2D43"/>
    <w:rsid w:val="009C2F0F"/>
    <w:rsid w:val="009D0EC4"/>
    <w:rsid w:val="009D5E90"/>
    <w:rsid w:val="009F2ACF"/>
    <w:rsid w:val="009F5F0B"/>
    <w:rsid w:val="00A15433"/>
    <w:rsid w:val="00A232DA"/>
    <w:rsid w:val="00A3127F"/>
    <w:rsid w:val="00A610D3"/>
    <w:rsid w:val="00A63F47"/>
    <w:rsid w:val="00A833D2"/>
    <w:rsid w:val="00AA3BF6"/>
    <w:rsid w:val="00AA6F9D"/>
    <w:rsid w:val="00AB2C1C"/>
    <w:rsid w:val="00AE3AD9"/>
    <w:rsid w:val="00AE4668"/>
    <w:rsid w:val="00B00A57"/>
    <w:rsid w:val="00B0528C"/>
    <w:rsid w:val="00B16E8E"/>
    <w:rsid w:val="00B24940"/>
    <w:rsid w:val="00B3435F"/>
    <w:rsid w:val="00B37D2F"/>
    <w:rsid w:val="00B46880"/>
    <w:rsid w:val="00B513C2"/>
    <w:rsid w:val="00B57356"/>
    <w:rsid w:val="00B70E8C"/>
    <w:rsid w:val="00B7359F"/>
    <w:rsid w:val="00BA25A8"/>
    <w:rsid w:val="00BB41A1"/>
    <w:rsid w:val="00BC3CDD"/>
    <w:rsid w:val="00BC7227"/>
    <w:rsid w:val="00BE0B70"/>
    <w:rsid w:val="00BE77CB"/>
    <w:rsid w:val="00BF07DD"/>
    <w:rsid w:val="00BF44E7"/>
    <w:rsid w:val="00C00523"/>
    <w:rsid w:val="00C073D3"/>
    <w:rsid w:val="00C25559"/>
    <w:rsid w:val="00C26128"/>
    <w:rsid w:val="00C34566"/>
    <w:rsid w:val="00C37D6A"/>
    <w:rsid w:val="00C629CE"/>
    <w:rsid w:val="00C94A6F"/>
    <w:rsid w:val="00C95B28"/>
    <w:rsid w:val="00CA7DDF"/>
    <w:rsid w:val="00CB52FC"/>
    <w:rsid w:val="00CC207E"/>
    <w:rsid w:val="00CC64CF"/>
    <w:rsid w:val="00CE6BF0"/>
    <w:rsid w:val="00D42ADF"/>
    <w:rsid w:val="00D67251"/>
    <w:rsid w:val="00D700D0"/>
    <w:rsid w:val="00D72E21"/>
    <w:rsid w:val="00D820D0"/>
    <w:rsid w:val="00D84C18"/>
    <w:rsid w:val="00D905A4"/>
    <w:rsid w:val="00DA3CC3"/>
    <w:rsid w:val="00DD26D6"/>
    <w:rsid w:val="00DD2B38"/>
    <w:rsid w:val="00DD3AA9"/>
    <w:rsid w:val="00DD5E21"/>
    <w:rsid w:val="00DE7164"/>
    <w:rsid w:val="00E010BA"/>
    <w:rsid w:val="00E01934"/>
    <w:rsid w:val="00E024DE"/>
    <w:rsid w:val="00E04203"/>
    <w:rsid w:val="00E23EE9"/>
    <w:rsid w:val="00E34C6B"/>
    <w:rsid w:val="00E5552C"/>
    <w:rsid w:val="00E560B0"/>
    <w:rsid w:val="00E617E1"/>
    <w:rsid w:val="00E63312"/>
    <w:rsid w:val="00E65A2E"/>
    <w:rsid w:val="00E712DC"/>
    <w:rsid w:val="00E7243C"/>
    <w:rsid w:val="00E76D8A"/>
    <w:rsid w:val="00E80248"/>
    <w:rsid w:val="00E86591"/>
    <w:rsid w:val="00EB42D1"/>
    <w:rsid w:val="00ED09C7"/>
    <w:rsid w:val="00F13BC2"/>
    <w:rsid w:val="00F179A8"/>
    <w:rsid w:val="00F20579"/>
    <w:rsid w:val="00F2063A"/>
    <w:rsid w:val="00F44DDE"/>
    <w:rsid w:val="00F6071B"/>
    <w:rsid w:val="00F624DF"/>
    <w:rsid w:val="00F656D9"/>
    <w:rsid w:val="00F770FE"/>
    <w:rsid w:val="00F81AF9"/>
    <w:rsid w:val="00F83556"/>
    <w:rsid w:val="00F92EAE"/>
    <w:rsid w:val="00FA0F86"/>
    <w:rsid w:val="00FC4C54"/>
    <w:rsid w:val="00FE4EB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Walter Jean Billi</cp:lastModifiedBy>
  <cp:revision>2</cp:revision>
  <cp:lastPrinted>2016-10-06T19:26:00Z</cp:lastPrinted>
  <dcterms:created xsi:type="dcterms:W3CDTF">2016-10-06T19:27:00Z</dcterms:created>
  <dcterms:modified xsi:type="dcterms:W3CDTF">2016-10-06T19:27:00Z</dcterms:modified>
</cp:coreProperties>
</file>